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9E" w:rsidRPr="0037100B" w:rsidRDefault="00F00206" w:rsidP="00F00206">
      <w:pPr>
        <w:jc w:val="center"/>
        <w:rPr>
          <w:rFonts w:ascii="Times New Roman" w:hAnsi="Times New Roman" w:cs="Times New Roman"/>
          <w:b/>
          <w:sz w:val="24"/>
          <w:szCs w:val="24"/>
        </w:rPr>
      </w:pPr>
      <w:r w:rsidRPr="0037100B">
        <w:rPr>
          <w:rFonts w:ascii="Times New Roman" w:hAnsi="Times New Roman" w:cs="Times New Roman"/>
          <w:b/>
          <w:sz w:val="24"/>
          <w:szCs w:val="24"/>
        </w:rPr>
        <w:t>Анализ учебной деятельности в 1 классе</w:t>
      </w:r>
      <w:proofErr w:type="gramStart"/>
      <w:r w:rsidRPr="0037100B">
        <w:rPr>
          <w:rFonts w:ascii="Times New Roman" w:hAnsi="Times New Roman" w:cs="Times New Roman"/>
          <w:b/>
          <w:sz w:val="24"/>
          <w:szCs w:val="24"/>
        </w:rPr>
        <w:t xml:space="preserve"> Б</w:t>
      </w:r>
      <w:proofErr w:type="gramEnd"/>
    </w:p>
    <w:p w:rsidR="00F00206" w:rsidRPr="0037100B" w:rsidRDefault="00F00206" w:rsidP="00F00206">
      <w:pPr>
        <w:jc w:val="center"/>
        <w:rPr>
          <w:rFonts w:ascii="Times New Roman" w:hAnsi="Times New Roman" w:cs="Times New Roman"/>
          <w:b/>
          <w:sz w:val="24"/>
          <w:szCs w:val="24"/>
        </w:rPr>
      </w:pPr>
      <w:r w:rsidRPr="0037100B">
        <w:rPr>
          <w:rFonts w:ascii="Times New Roman" w:hAnsi="Times New Roman" w:cs="Times New Roman"/>
          <w:b/>
          <w:sz w:val="24"/>
          <w:szCs w:val="24"/>
        </w:rPr>
        <w:t xml:space="preserve">2012 – 2013 </w:t>
      </w:r>
      <w:proofErr w:type="spellStart"/>
      <w:r w:rsidRPr="0037100B">
        <w:rPr>
          <w:rFonts w:ascii="Times New Roman" w:hAnsi="Times New Roman" w:cs="Times New Roman"/>
          <w:b/>
          <w:sz w:val="24"/>
          <w:szCs w:val="24"/>
        </w:rPr>
        <w:t>уч</w:t>
      </w:r>
      <w:proofErr w:type="spellEnd"/>
      <w:r w:rsidRPr="0037100B">
        <w:rPr>
          <w:rFonts w:ascii="Times New Roman" w:hAnsi="Times New Roman" w:cs="Times New Roman"/>
          <w:b/>
          <w:sz w:val="24"/>
          <w:szCs w:val="24"/>
        </w:rPr>
        <w:t>. год</w:t>
      </w:r>
    </w:p>
    <w:p w:rsidR="00F00206" w:rsidRPr="0037100B" w:rsidRDefault="00F00206" w:rsidP="00F00206">
      <w:pPr>
        <w:jc w:val="center"/>
        <w:rPr>
          <w:rFonts w:ascii="Times New Roman" w:hAnsi="Times New Roman" w:cs="Times New Roman"/>
          <w:sz w:val="24"/>
          <w:szCs w:val="24"/>
        </w:rPr>
      </w:pPr>
      <w:r w:rsidRPr="0037100B">
        <w:rPr>
          <w:rFonts w:ascii="Times New Roman" w:hAnsi="Times New Roman" w:cs="Times New Roman"/>
          <w:sz w:val="24"/>
          <w:szCs w:val="24"/>
        </w:rPr>
        <w:t xml:space="preserve">Учитель: </w:t>
      </w:r>
      <w:proofErr w:type="spellStart"/>
      <w:r w:rsidRPr="0037100B">
        <w:rPr>
          <w:rFonts w:ascii="Times New Roman" w:hAnsi="Times New Roman" w:cs="Times New Roman"/>
          <w:sz w:val="24"/>
          <w:szCs w:val="24"/>
        </w:rPr>
        <w:t>Гуркова</w:t>
      </w:r>
      <w:proofErr w:type="spellEnd"/>
      <w:r w:rsidRPr="0037100B">
        <w:rPr>
          <w:rFonts w:ascii="Times New Roman" w:hAnsi="Times New Roman" w:cs="Times New Roman"/>
          <w:sz w:val="24"/>
          <w:szCs w:val="24"/>
        </w:rPr>
        <w:t xml:space="preserve"> В. М.</w:t>
      </w:r>
    </w:p>
    <w:p w:rsidR="00F00206" w:rsidRPr="0037100B" w:rsidRDefault="005423D3" w:rsidP="00F00206">
      <w:pPr>
        <w:rPr>
          <w:rFonts w:ascii="Times New Roman" w:hAnsi="Times New Roman" w:cs="Times New Roman"/>
          <w:sz w:val="24"/>
          <w:szCs w:val="24"/>
        </w:rPr>
      </w:pPr>
      <w:r w:rsidRPr="0037100B">
        <w:rPr>
          <w:rFonts w:ascii="Times New Roman" w:hAnsi="Times New Roman" w:cs="Times New Roman"/>
          <w:sz w:val="24"/>
          <w:szCs w:val="24"/>
        </w:rPr>
        <w:t>В  классе обучается 30 учащихся (15 мальчиков и 15 девочек). Все учащиеся были зачислены в 1 класс в 2012 году. До поступления в школу 27 человек воспитывались в детских садах, 2 человека в ЦДО, 1 человек не посещал дошкольное учреждение.</w:t>
      </w:r>
    </w:p>
    <w:p w:rsidR="005423D3" w:rsidRPr="0037100B" w:rsidRDefault="005423D3" w:rsidP="005423D3">
      <w:pPr>
        <w:ind w:right="57"/>
        <w:jc w:val="both"/>
        <w:rPr>
          <w:rFonts w:ascii="Times New Roman" w:eastAsia="Calibri" w:hAnsi="Times New Roman" w:cs="Times New Roman"/>
          <w:sz w:val="24"/>
          <w:szCs w:val="24"/>
        </w:rPr>
      </w:pPr>
      <w:proofErr w:type="gramStart"/>
      <w:r w:rsidRPr="0037100B">
        <w:rPr>
          <w:rFonts w:ascii="Times New Roman" w:eastAsia="Calibri" w:hAnsi="Times New Roman" w:cs="Times New Roman"/>
          <w:sz w:val="24"/>
          <w:szCs w:val="24"/>
        </w:rPr>
        <w:t>В первые</w:t>
      </w:r>
      <w:proofErr w:type="gramEnd"/>
      <w:r w:rsidRPr="0037100B">
        <w:rPr>
          <w:rFonts w:ascii="Times New Roman" w:eastAsia="Calibri" w:hAnsi="Times New Roman" w:cs="Times New Roman"/>
          <w:sz w:val="24"/>
          <w:szCs w:val="24"/>
        </w:rPr>
        <w:t xml:space="preserve"> месяцы обучения моя  задача состояла в создании максимально  благоприятных условий для адаптации первоклассников к школе; организация предметно - развивающей среды и жизненного пространства, создание комфортных условий для  учащихся 1 класса в урочное и внеурочное время.</w:t>
      </w:r>
    </w:p>
    <w:p w:rsidR="005423D3" w:rsidRPr="0037100B" w:rsidRDefault="005423D3" w:rsidP="005423D3">
      <w:pPr>
        <w:ind w:right="57"/>
        <w:jc w:val="both"/>
        <w:rPr>
          <w:rFonts w:ascii="Times New Roman" w:eastAsia="Calibri" w:hAnsi="Times New Roman" w:cs="Times New Roman"/>
          <w:sz w:val="24"/>
          <w:szCs w:val="24"/>
        </w:rPr>
      </w:pPr>
    </w:p>
    <w:p w:rsidR="005423D3" w:rsidRPr="0037100B" w:rsidRDefault="005F6AC5" w:rsidP="005423D3">
      <w:pPr>
        <w:ind w:right="57"/>
        <w:jc w:val="both"/>
        <w:rPr>
          <w:rFonts w:ascii="Times New Roman" w:eastAsia="Calibri" w:hAnsi="Times New Roman" w:cs="Times New Roman"/>
          <w:sz w:val="24"/>
          <w:szCs w:val="24"/>
        </w:rPr>
      </w:pPr>
      <w:r w:rsidRPr="0037100B">
        <w:rPr>
          <w:rFonts w:ascii="Times New Roman" w:eastAsia="Calibri" w:hAnsi="Times New Roman" w:cs="Times New Roman"/>
          <w:sz w:val="24"/>
          <w:szCs w:val="24"/>
        </w:rPr>
        <w:t xml:space="preserve">Учащиеся класса по - </w:t>
      </w:r>
      <w:proofErr w:type="gramStart"/>
      <w:r w:rsidR="00B3668F" w:rsidRPr="0037100B">
        <w:rPr>
          <w:rFonts w:ascii="Times New Roman" w:eastAsia="Calibri" w:hAnsi="Times New Roman" w:cs="Times New Roman"/>
          <w:sz w:val="24"/>
          <w:szCs w:val="24"/>
        </w:rPr>
        <w:t>разному</w:t>
      </w:r>
      <w:proofErr w:type="gramEnd"/>
      <w:r w:rsidR="00B3668F" w:rsidRPr="0037100B">
        <w:rPr>
          <w:rFonts w:ascii="Times New Roman" w:eastAsia="Calibri" w:hAnsi="Times New Roman" w:cs="Times New Roman"/>
          <w:sz w:val="24"/>
          <w:szCs w:val="24"/>
        </w:rPr>
        <w:t xml:space="preserve"> реагировали на начальный этап обучения. </w:t>
      </w:r>
    </w:p>
    <w:p w:rsidR="00B3668F" w:rsidRPr="0037100B" w:rsidRDefault="005423D3" w:rsidP="005423D3">
      <w:pPr>
        <w:jc w:val="both"/>
        <w:rPr>
          <w:rFonts w:ascii="Times New Roman" w:eastAsia="Calibri" w:hAnsi="Times New Roman" w:cs="Times New Roman"/>
          <w:sz w:val="24"/>
          <w:szCs w:val="24"/>
        </w:rPr>
      </w:pPr>
      <w:r w:rsidRPr="0037100B">
        <w:rPr>
          <w:rFonts w:ascii="Times New Roman" w:eastAsia="Calibri" w:hAnsi="Times New Roman" w:cs="Times New Roman"/>
          <w:sz w:val="24"/>
          <w:szCs w:val="24"/>
        </w:rPr>
        <w:t xml:space="preserve">     Многие дети отличались  неорганизованно</w:t>
      </w:r>
      <w:r w:rsidR="005F6AC5" w:rsidRPr="0037100B">
        <w:rPr>
          <w:rFonts w:ascii="Times New Roman" w:eastAsia="Calibri" w:hAnsi="Times New Roman" w:cs="Times New Roman"/>
          <w:sz w:val="24"/>
          <w:szCs w:val="24"/>
        </w:rPr>
        <w:t>стью, отвлекались на посторонние дела.</w:t>
      </w:r>
      <w:r w:rsidRPr="0037100B">
        <w:rPr>
          <w:rFonts w:ascii="Times New Roman" w:eastAsia="Calibri" w:hAnsi="Times New Roman" w:cs="Times New Roman"/>
          <w:sz w:val="24"/>
          <w:szCs w:val="24"/>
        </w:rPr>
        <w:t xml:space="preserve"> Некоторые - пассивностью, замедленным темпом деятельности   на уроке. Им трудно </w:t>
      </w:r>
      <w:r w:rsidR="005F6AC5" w:rsidRPr="0037100B">
        <w:rPr>
          <w:rFonts w:ascii="Times New Roman" w:eastAsia="Calibri" w:hAnsi="Times New Roman" w:cs="Times New Roman"/>
          <w:sz w:val="24"/>
          <w:szCs w:val="24"/>
        </w:rPr>
        <w:t xml:space="preserve">было </w:t>
      </w:r>
      <w:r w:rsidRPr="0037100B">
        <w:rPr>
          <w:rFonts w:ascii="Times New Roman" w:eastAsia="Calibri" w:hAnsi="Times New Roman" w:cs="Times New Roman"/>
          <w:sz w:val="24"/>
          <w:szCs w:val="24"/>
        </w:rPr>
        <w:t xml:space="preserve">понять задание, осмыслить его целиком и работать сосредоточенно, без отвлечений и дополнительных напоминаний.  </w:t>
      </w:r>
      <w:r w:rsidR="00B3668F" w:rsidRPr="0037100B">
        <w:rPr>
          <w:rFonts w:ascii="Times New Roman" w:eastAsia="Calibri" w:hAnsi="Times New Roman" w:cs="Times New Roman"/>
          <w:sz w:val="24"/>
          <w:szCs w:val="24"/>
        </w:rPr>
        <w:t>Были дети, которые быстро влились в коллектив, у них было хорошее настроение, выполняли инструкции учителя.</w:t>
      </w:r>
    </w:p>
    <w:p w:rsidR="005423D3" w:rsidRPr="0037100B" w:rsidRDefault="00B3668F" w:rsidP="005423D3">
      <w:pPr>
        <w:jc w:val="both"/>
        <w:rPr>
          <w:rFonts w:ascii="Times New Roman" w:eastAsia="Calibri" w:hAnsi="Times New Roman" w:cs="Times New Roman"/>
          <w:sz w:val="24"/>
          <w:szCs w:val="24"/>
        </w:rPr>
      </w:pPr>
      <w:r w:rsidRPr="0037100B">
        <w:rPr>
          <w:rFonts w:ascii="Times New Roman" w:eastAsia="Calibri" w:hAnsi="Times New Roman" w:cs="Times New Roman"/>
          <w:sz w:val="24"/>
          <w:szCs w:val="24"/>
        </w:rPr>
        <w:t>Для того</w:t>
      </w:r>
      <w:proofErr w:type="gramStart"/>
      <w:r w:rsidRPr="0037100B">
        <w:rPr>
          <w:rFonts w:ascii="Times New Roman" w:eastAsia="Calibri" w:hAnsi="Times New Roman" w:cs="Times New Roman"/>
          <w:sz w:val="24"/>
          <w:szCs w:val="24"/>
        </w:rPr>
        <w:t>,</w:t>
      </w:r>
      <w:proofErr w:type="gramEnd"/>
      <w:r w:rsidRPr="0037100B">
        <w:rPr>
          <w:rFonts w:ascii="Times New Roman" w:eastAsia="Calibri" w:hAnsi="Times New Roman" w:cs="Times New Roman"/>
          <w:sz w:val="24"/>
          <w:szCs w:val="24"/>
        </w:rPr>
        <w:t xml:space="preserve"> чтобы учащимся было легче адаптироваться к новым условиям жизнедеятельности с 1 сентября был введен курс «Введение в школьную жизнь».</w:t>
      </w:r>
      <w:r w:rsidR="005423D3" w:rsidRPr="0037100B">
        <w:rPr>
          <w:rFonts w:ascii="Times New Roman" w:eastAsia="Calibri" w:hAnsi="Times New Roman" w:cs="Times New Roman"/>
          <w:sz w:val="24"/>
          <w:szCs w:val="24"/>
        </w:rPr>
        <w:t xml:space="preserve">       </w:t>
      </w:r>
    </w:p>
    <w:p w:rsidR="005423D3" w:rsidRPr="0037100B" w:rsidRDefault="00B3668F" w:rsidP="00E56B97">
      <w:pPr>
        <w:jc w:val="center"/>
        <w:rPr>
          <w:rFonts w:ascii="Times New Roman" w:eastAsia="Calibri" w:hAnsi="Times New Roman" w:cs="Times New Roman"/>
          <w:b/>
          <w:i/>
          <w:sz w:val="24"/>
          <w:szCs w:val="24"/>
          <w:u w:val="single"/>
        </w:rPr>
      </w:pPr>
      <w:r w:rsidRPr="0037100B">
        <w:rPr>
          <w:rFonts w:ascii="Times New Roman" w:eastAsia="Calibri" w:hAnsi="Times New Roman" w:cs="Times New Roman"/>
          <w:b/>
          <w:i/>
          <w:sz w:val="24"/>
          <w:szCs w:val="24"/>
          <w:u w:val="single"/>
        </w:rPr>
        <w:t>Адаптация учащихся</w:t>
      </w:r>
    </w:p>
    <w:p w:rsidR="00B3668F" w:rsidRPr="0037100B" w:rsidRDefault="00237581" w:rsidP="005423D3">
      <w:pPr>
        <w:jc w:val="both"/>
        <w:rPr>
          <w:rFonts w:ascii="Times New Roman" w:eastAsia="Calibri" w:hAnsi="Times New Roman" w:cs="Times New Roman"/>
          <w:sz w:val="24"/>
          <w:szCs w:val="24"/>
        </w:rPr>
      </w:pPr>
      <w:r w:rsidRPr="0037100B">
        <w:rPr>
          <w:rFonts w:ascii="Times New Roman" w:eastAsia="Calibri" w:hAnsi="Times New Roman" w:cs="Times New Roman"/>
          <w:noProof/>
          <w:sz w:val="24"/>
          <w:szCs w:val="24"/>
          <w:lang w:eastAsia="ru-RU"/>
        </w:rPr>
        <w:drawing>
          <wp:inline distT="0" distB="0" distL="0" distR="0">
            <wp:extent cx="3667125" cy="224790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423D3" w:rsidRPr="0037100B" w:rsidRDefault="005423D3" w:rsidP="005423D3">
      <w:pPr>
        <w:rPr>
          <w:rFonts w:ascii="Times New Roman" w:hAnsi="Times New Roman" w:cs="Times New Roman"/>
          <w:sz w:val="24"/>
          <w:szCs w:val="24"/>
        </w:rPr>
      </w:pPr>
    </w:p>
    <w:p w:rsidR="005423D3" w:rsidRPr="0037100B" w:rsidRDefault="004317D2" w:rsidP="00F00206">
      <w:pPr>
        <w:rPr>
          <w:rFonts w:ascii="Times New Roman" w:hAnsi="Times New Roman" w:cs="Times New Roman"/>
          <w:sz w:val="24"/>
          <w:szCs w:val="24"/>
        </w:rPr>
      </w:pPr>
      <w:r w:rsidRPr="0037100B">
        <w:rPr>
          <w:rFonts w:ascii="Times New Roman" w:hAnsi="Times New Roman" w:cs="Times New Roman"/>
          <w:sz w:val="24"/>
          <w:szCs w:val="24"/>
        </w:rPr>
        <w:t xml:space="preserve">1 группа  - 21 человек (72 %), эта группа детей относительно быстро вливается в коллектив, осваивается в школе, у них почти всегда хорошее настроение, они спокойны, </w:t>
      </w:r>
      <w:proofErr w:type="spellStart"/>
      <w:r w:rsidRPr="0037100B">
        <w:rPr>
          <w:rFonts w:ascii="Times New Roman" w:hAnsi="Times New Roman" w:cs="Times New Roman"/>
          <w:sz w:val="24"/>
          <w:szCs w:val="24"/>
        </w:rPr>
        <w:t>доброжлательны</w:t>
      </w:r>
      <w:proofErr w:type="spellEnd"/>
      <w:r w:rsidRPr="0037100B">
        <w:rPr>
          <w:rFonts w:ascii="Times New Roman" w:hAnsi="Times New Roman" w:cs="Times New Roman"/>
          <w:sz w:val="24"/>
          <w:szCs w:val="24"/>
        </w:rPr>
        <w:t>, выполняют инструкции учителя, но иногда им трудно выполнить все требования учителя и все правила поведения.</w:t>
      </w:r>
    </w:p>
    <w:p w:rsidR="004317D2" w:rsidRPr="0037100B" w:rsidRDefault="004317D2" w:rsidP="00F00206">
      <w:pPr>
        <w:rPr>
          <w:rFonts w:ascii="Times New Roman" w:hAnsi="Times New Roman" w:cs="Times New Roman"/>
          <w:sz w:val="24"/>
          <w:szCs w:val="24"/>
        </w:rPr>
      </w:pPr>
      <w:r w:rsidRPr="0037100B">
        <w:rPr>
          <w:rFonts w:ascii="Times New Roman" w:hAnsi="Times New Roman" w:cs="Times New Roman"/>
          <w:sz w:val="24"/>
          <w:szCs w:val="24"/>
        </w:rPr>
        <w:lastRenderedPageBreak/>
        <w:t xml:space="preserve">2 группа – 5 учащихся (17%). Для детей этой группы характерно: не всегда могут принять ситуацию обучения, не понимают инструкции, требования учителя. Часто отвлекаются на посторонние дела, не всегда реагируют на замечания учителя. Эти дети испытывают трудности в усвоении учебной программы, характерен довольно длительный адаптационный период. (Басов С., </w:t>
      </w:r>
      <w:proofErr w:type="spellStart"/>
      <w:r w:rsidRPr="0037100B">
        <w:rPr>
          <w:rFonts w:ascii="Times New Roman" w:hAnsi="Times New Roman" w:cs="Times New Roman"/>
          <w:sz w:val="24"/>
          <w:szCs w:val="24"/>
        </w:rPr>
        <w:t>Конаков</w:t>
      </w:r>
      <w:proofErr w:type="spellEnd"/>
      <w:r w:rsidRPr="0037100B">
        <w:rPr>
          <w:rFonts w:ascii="Times New Roman" w:hAnsi="Times New Roman" w:cs="Times New Roman"/>
          <w:sz w:val="24"/>
          <w:szCs w:val="24"/>
        </w:rPr>
        <w:t xml:space="preserve"> В., Корнев Д, Кутузов А., </w:t>
      </w:r>
      <w:proofErr w:type="spellStart"/>
      <w:r w:rsidRPr="0037100B">
        <w:rPr>
          <w:rFonts w:ascii="Times New Roman" w:hAnsi="Times New Roman" w:cs="Times New Roman"/>
          <w:sz w:val="24"/>
          <w:szCs w:val="24"/>
        </w:rPr>
        <w:t>Манапов</w:t>
      </w:r>
      <w:proofErr w:type="spellEnd"/>
      <w:r w:rsidRPr="0037100B">
        <w:rPr>
          <w:rFonts w:ascii="Times New Roman" w:hAnsi="Times New Roman" w:cs="Times New Roman"/>
          <w:sz w:val="24"/>
          <w:szCs w:val="24"/>
        </w:rPr>
        <w:t xml:space="preserve"> Д.)</w:t>
      </w:r>
    </w:p>
    <w:p w:rsidR="004317D2" w:rsidRPr="0037100B" w:rsidRDefault="004317D2" w:rsidP="00F00206">
      <w:pPr>
        <w:rPr>
          <w:rFonts w:ascii="Times New Roman" w:hAnsi="Times New Roman" w:cs="Times New Roman"/>
          <w:sz w:val="24"/>
          <w:szCs w:val="24"/>
        </w:rPr>
      </w:pPr>
      <w:r w:rsidRPr="0037100B">
        <w:rPr>
          <w:rFonts w:ascii="Times New Roman" w:hAnsi="Times New Roman" w:cs="Times New Roman"/>
          <w:sz w:val="24"/>
          <w:szCs w:val="24"/>
        </w:rPr>
        <w:t xml:space="preserve">3 группа </w:t>
      </w:r>
      <w:r w:rsidR="00237581" w:rsidRPr="0037100B">
        <w:rPr>
          <w:rFonts w:ascii="Times New Roman" w:hAnsi="Times New Roman" w:cs="Times New Roman"/>
          <w:sz w:val="24"/>
          <w:szCs w:val="24"/>
        </w:rPr>
        <w:t>–</w:t>
      </w:r>
      <w:r w:rsidRPr="0037100B">
        <w:rPr>
          <w:rFonts w:ascii="Times New Roman" w:hAnsi="Times New Roman" w:cs="Times New Roman"/>
          <w:sz w:val="24"/>
          <w:szCs w:val="24"/>
        </w:rPr>
        <w:t xml:space="preserve"> </w:t>
      </w:r>
      <w:r w:rsidR="00237581" w:rsidRPr="0037100B">
        <w:rPr>
          <w:rFonts w:ascii="Times New Roman" w:hAnsi="Times New Roman" w:cs="Times New Roman"/>
          <w:sz w:val="24"/>
          <w:szCs w:val="24"/>
        </w:rPr>
        <w:t xml:space="preserve">3 человека (10 %) . Для этих  детей характерно – не усваивают учебную </w:t>
      </w:r>
      <w:proofErr w:type="gramStart"/>
      <w:r w:rsidR="00237581" w:rsidRPr="0037100B">
        <w:rPr>
          <w:rFonts w:ascii="Times New Roman" w:hAnsi="Times New Roman" w:cs="Times New Roman"/>
          <w:sz w:val="24"/>
          <w:szCs w:val="24"/>
        </w:rPr>
        <w:t>программу</w:t>
      </w:r>
      <w:proofErr w:type="gramEnd"/>
      <w:r w:rsidR="00237581" w:rsidRPr="0037100B">
        <w:rPr>
          <w:rFonts w:ascii="Times New Roman" w:hAnsi="Times New Roman" w:cs="Times New Roman"/>
          <w:sz w:val="24"/>
          <w:szCs w:val="24"/>
        </w:rPr>
        <w:t xml:space="preserve"> наблюдаются негативные формы поведения, проявляются отрицательные эмоции. У детей этой группы психологическая адаптация связана со значительными трудностями.</w:t>
      </w:r>
    </w:p>
    <w:p w:rsidR="00237581" w:rsidRPr="0037100B" w:rsidRDefault="00237581" w:rsidP="00F00206">
      <w:pPr>
        <w:rPr>
          <w:rFonts w:ascii="Times New Roman" w:hAnsi="Times New Roman" w:cs="Times New Roman"/>
          <w:sz w:val="24"/>
          <w:szCs w:val="24"/>
        </w:rPr>
      </w:pPr>
      <w:r w:rsidRPr="0037100B">
        <w:rPr>
          <w:rFonts w:ascii="Times New Roman" w:hAnsi="Times New Roman" w:cs="Times New Roman"/>
          <w:sz w:val="24"/>
          <w:szCs w:val="24"/>
        </w:rPr>
        <w:t>(</w:t>
      </w:r>
      <w:proofErr w:type="spellStart"/>
      <w:r w:rsidRPr="0037100B">
        <w:rPr>
          <w:rFonts w:ascii="Times New Roman" w:hAnsi="Times New Roman" w:cs="Times New Roman"/>
          <w:sz w:val="24"/>
          <w:szCs w:val="24"/>
        </w:rPr>
        <w:t>Раицкий</w:t>
      </w:r>
      <w:proofErr w:type="spellEnd"/>
      <w:r w:rsidRPr="0037100B">
        <w:rPr>
          <w:rFonts w:ascii="Times New Roman" w:hAnsi="Times New Roman" w:cs="Times New Roman"/>
          <w:sz w:val="24"/>
          <w:szCs w:val="24"/>
        </w:rPr>
        <w:t xml:space="preserve"> Л., </w:t>
      </w:r>
      <w:proofErr w:type="spellStart"/>
      <w:r w:rsidRPr="0037100B">
        <w:rPr>
          <w:rFonts w:ascii="Times New Roman" w:hAnsi="Times New Roman" w:cs="Times New Roman"/>
          <w:sz w:val="24"/>
          <w:szCs w:val="24"/>
        </w:rPr>
        <w:t>Колохматов</w:t>
      </w:r>
      <w:proofErr w:type="spellEnd"/>
      <w:r w:rsidRPr="0037100B">
        <w:rPr>
          <w:rFonts w:ascii="Times New Roman" w:hAnsi="Times New Roman" w:cs="Times New Roman"/>
          <w:sz w:val="24"/>
          <w:szCs w:val="24"/>
        </w:rPr>
        <w:t xml:space="preserve"> В., Домрачеев А.)</w:t>
      </w:r>
    </w:p>
    <w:p w:rsidR="00237581" w:rsidRPr="0037100B" w:rsidRDefault="00237581" w:rsidP="00E56B97">
      <w:pPr>
        <w:jc w:val="center"/>
        <w:rPr>
          <w:rFonts w:ascii="Times New Roman" w:hAnsi="Times New Roman" w:cs="Times New Roman"/>
          <w:b/>
          <w:i/>
          <w:sz w:val="24"/>
          <w:szCs w:val="24"/>
          <w:u w:val="single"/>
        </w:rPr>
      </w:pPr>
      <w:r w:rsidRPr="0037100B">
        <w:rPr>
          <w:rFonts w:ascii="Times New Roman" w:hAnsi="Times New Roman" w:cs="Times New Roman"/>
          <w:b/>
          <w:i/>
          <w:sz w:val="24"/>
          <w:szCs w:val="24"/>
          <w:u w:val="single"/>
        </w:rPr>
        <w:t>Данные диагностики «Готовность детей к обучению в школе»</w:t>
      </w:r>
    </w:p>
    <w:p w:rsidR="00237581" w:rsidRPr="0037100B" w:rsidRDefault="00237581" w:rsidP="00F00206">
      <w:pPr>
        <w:rPr>
          <w:rFonts w:ascii="Times New Roman" w:hAnsi="Times New Roman" w:cs="Times New Roman"/>
          <w:sz w:val="24"/>
          <w:szCs w:val="24"/>
        </w:rPr>
      </w:pPr>
      <w:r w:rsidRPr="0037100B">
        <w:rPr>
          <w:rFonts w:ascii="Times New Roman" w:hAnsi="Times New Roman" w:cs="Times New Roman"/>
          <w:noProof/>
          <w:sz w:val="24"/>
          <w:szCs w:val="24"/>
          <w:lang w:eastAsia="ru-RU"/>
        </w:rPr>
        <w:drawing>
          <wp:inline distT="0" distB="0" distL="0" distR="0">
            <wp:extent cx="3248025" cy="20764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423D3" w:rsidRPr="0037100B" w:rsidRDefault="00237581" w:rsidP="00F00206">
      <w:pPr>
        <w:rPr>
          <w:rFonts w:ascii="Times New Roman" w:hAnsi="Times New Roman" w:cs="Times New Roman"/>
          <w:sz w:val="24"/>
          <w:szCs w:val="24"/>
        </w:rPr>
      </w:pPr>
      <w:proofErr w:type="gramStart"/>
      <w:r w:rsidRPr="0037100B">
        <w:rPr>
          <w:rFonts w:ascii="Times New Roman" w:hAnsi="Times New Roman" w:cs="Times New Roman"/>
          <w:sz w:val="24"/>
          <w:szCs w:val="24"/>
        </w:rPr>
        <w:t>Вывод: 8 учащихся имеют высокий уровень подготовки к школе (</w:t>
      </w:r>
      <w:proofErr w:type="spellStart"/>
      <w:r w:rsidRPr="0037100B">
        <w:rPr>
          <w:rFonts w:ascii="Times New Roman" w:hAnsi="Times New Roman" w:cs="Times New Roman"/>
          <w:sz w:val="24"/>
          <w:szCs w:val="24"/>
        </w:rPr>
        <w:t>Мединская</w:t>
      </w:r>
      <w:proofErr w:type="spellEnd"/>
      <w:r w:rsidRPr="0037100B">
        <w:rPr>
          <w:rFonts w:ascii="Times New Roman" w:hAnsi="Times New Roman" w:cs="Times New Roman"/>
          <w:sz w:val="24"/>
          <w:szCs w:val="24"/>
        </w:rPr>
        <w:t xml:space="preserve"> П., </w:t>
      </w:r>
      <w:proofErr w:type="spellStart"/>
      <w:r w:rsidRPr="0037100B">
        <w:rPr>
          <w:rFonts w:ascii="Times New Roman" w:hAnsi="Times New Roman" w:cs="Times New Roman"/>
          <w:sz w:val="24"/>
          <w:szCs w:val="24"/>
        </w:rPr>
        <w:t>Зарипова</w:t>
      </w:r>
      <w:proofErr w:type="spellEnd"/>
      <w:r w:rsidRPr="0037100B">
        <w:rPr>
          <w:rFonts w:ascii="Times New Roman" w:hAnsi="Times New Roman" w:cs="Times New Roman"/>
          <w:sz w:val="24"/>
          <w:szCs w:val="24"/>
        </w:rPr>
        <w:t xml:space="preserve"> Э, </w:t>
      </w:r>
      <w:proofErr w:type="spellStart"/>
      <w:r w:rsidRPr="0037100B">
        <w:rPr>
          <w:rFonts w:ascii="Times New Roman" w:hAnsi="Times New Roman" w:cs="Times New Roman"/>
          <w:sz w:val="24"/>
          <w:szCs w:val="24"/>
        </w:rPr>
        <w:t>Подгайнов</w:t>
      </w:r>
      <w:proofErr w:type="spellEnd"/>
      <w:r w:rsidRPr="0037100B">
        <w:rPr>
          <w:rFonts w:ascii="Times New Roman" w:hAnsi="Times New Roman" w:cs="Times New Roman"/>
          <w:sz w:val="24"/>
          <w:szCs w:val="24"/>
        </w:rPr>
        <w:t xml:space="preserve"> В., </w:t>
      </w:r>
      <w:proofErr w:type="spellStart"/>
      <w:r w:rsidRPr="0037100B">
        <w:rPr>
          <w:rFonts w:ascii="Times New Roman" w:hAnsi="Times New Roman" w:cs="Times New Roman"/>
          <w:sz w:val="24"/>
          <w:szCs w:val="24"/>
        </w:rPr>
        <w:t>Серкина</w:t>
      </w:r>
      <w:proofErr w:type="spellEnd"/>
      <w:r w:rsidRPr="0037100B">
        <w:rPr>
          <w:rFonts w:ascii="Times New Roman" w:hAnsi="Times New Roman" w:cs="Times New Roman"/>
          <w:sz w:val="24"/>
          <w:szCs w:val="24"/>
        </w:rPr>
        <w:t xml:space="preserve"> А., Гаврилов Д., </w:t>
      </w:r>
      <w:proofErr w:type="spellStart"/>
      <w:r w:rsidRPr="0037100B">
        <w:rPr>
          <w:rFonts w:ascii="Times New Roman" w:hAnsi="Times New Roman" w:cs="Times New Roman"/>
          <w:sz w:val="24"/>
          <w:szCs w:val="24"/>
        </w:rPr>
        <w:t>Гизатулина</w:t>
      </w:r>
      <w:proofErr w:type="spellEnd"/>
      <w:r w:rsidRPr="0037100B">
        <w:rPr>
          <w:rFonts w:ascii="Times New Roman" w:hAnsi="Times New Roman" w:cs="Times New Roman"/>
          <w:sz w:val="24"/>
          <w:szCs w:val="24"/>
        </w:rPr>
        <w:t xml:space="preserve"> Д., Столбова П., </w:t>
      </w:r>
      <w:proofErr w:type="spellStart"/>
      <w:r w:rsidRPr="0037100B">
        <w:rPr>
          <w:rFonts w:ascii="Times New Roman" w:hAnsi="Times New Roman" w:cs="Times New Roman"/>
          <w:sz w:val="24"/>
          <w:szCs w:val="24"/>
        </w:rPr>
        <w:t>Бабышкина</w:t>
      </w:r>
      <w:proofErr w:type="spellEnd"/>
      <w:r w:rsidRPr="0037100B">
        <w:rPr>
          <w:rFonts w:ascii="Times New Roman" w:hAnsi="Times New Roman" w:cs="Times New Roman"/>
          <w:sz w:val="24"/>
          <w:szCs w:val="24"/>
        </w:rPr>
        <w:t xml:space="preserve"> С.); выше среднего – 3 человека (</w:t>
      </w:r>
      <w:proofErr w:type="spellStart"/>
      <w:r w:rsidRPr="0037100B">
        <w:rPr>
          <w:rFonts w:ascii="Times New Roman" w:hAnsi="Times New Roman" w:cs="Times New Roman"/>
          <w:sz w:val="24"/>
          <w:szCs w:val="24"/>
        </w:rPr>
        <w:t>Авхадеева</w:t>
      </w:r>
      <w:proofErr w:type="spellEnd"/>
      <w:r w:rsidRPr="0037100B">
        <w:rPr>
          <w:rFonts w:ascii="Times New Roman" w:hAnsi="Times New Roman" w:cs="Times New Roman"/>
          <w:sz w:val="24"/>
          <w:szCs w:val="24"/>
        </w:rPr>
        <w:t xml:space="preserve"> Г., Хомякова А., Москалева Н.); средний – 11 человек; ниже среднего </w:t>
      </w:r>
      <w:r w:rsidR="00E56B97" w:rsidRPr="0037100B">
        <w:rPr>
          <w:rFonts w:ascii="Times New Roman" w:hAnsi="Times New Roman" w:cs="Times New Roman"/>
          <w:sz w:val="24"/>
          <w:szCs w:val="24"/>
        </w:rPr>
        <w:t>–</w:t>
      </w:r>
      <w:r w:rsidRPr="0037100B">
        <w:rPr>
          <w:rFonts w:ascii="Times New Roman" w:hAnsi="Times New Roman" w:cs="Times New Roman"/>
          <w:sz w:val="24"/>
          <w:szCs w:val="24"/>
        </w:rPr>
        <w:t xml:space="preserve"> </w:t>
      </w:r>
      <w:r w:rsidR="00E56B97" w:rsidRPr="0037100B">
        <w:rPr>
          <w:rFonts w:ascii="Times New Roman" w:hAnsi="Times New Roman" w:cs="Times New Roman"/>
          <w:sz w:val="24"/>
          <w:szCs w:val="24"/>
        </w:rPr>
        <w:t xml:space="preserve">5 человек (Корнев Д., </w:t>
      </w:r>
      <w:proofErr w:type="spellStart"/>
      <w:r w:rsidR="00E56B97" w:rsidRPr="0037100B">
        <w:rPr>
          <w:rFonts w:ascii="Times New Roman" w:hAnsi="Times New Roman" w:cs="Times New Roman"/>
          <w:sz w:val="24"/>
          <w:szCs w:val="24"/>
        </w:rPr>
        <w:t>Кутузоа</w:t>
      </w:r>
      <w:proofErr w:type="spellEnd"/>
      <w:r w:rsidR="00E56B97" w:rsidRPr="0037100B">
        <w:rPr>
          <w:rFonts w:ascii="Times New Roman" w:hAnsi="Times New Roman" w:cs="Times New Roman"/>
          <w:sz w:val="24"/>
          <w:szCs w:val="24"/>
        </w:rPr>
        <w:t xml:space="preserve"> А., </w:t>
      </w:r>
      <w:proofErr w:type="spellStart"/>
      <w:r w:rsidR="00E56B97" w:rsidRPr="0037100B">
        <w:rPr>
          <w:rFonts w:ascii="Times New Roman" w:hAnsi="Times New Roman" w:cs="Times New Roman"/>
          <w:sz w:val="24"/>
          <w:szCs w:val="24"/>
        </w:rPr>
        <w:t>Раицкий</w:t>
      </w:r>
      <w:proofErr w:type="spellEnd"/>
      <w:r w:rsidR="00E56B97" w:rsidRPr="0037100B">
        <w:rPr>
          <w:rFonts w:ascii="Times New Roman" w:hAnsi="Times New Roman" w:cs="Times New Roman"/>
          <w:sz w:val="24"/>
          <w:szCs w:val="24"/>
        </w:rPr>
        <w:t xml:space="preserve"> Л., Басов С., </w:t>
      </w:r>
      <w:proofErr w:type="spellStart"/>
      <w:r w:rsidR="00E56B97" w:rsidRPr="0037100B">
        <w:rPr>
          <w:rFonts w:ascii="Times New Roman" w:hAnsi="Times New Roman" w:cs="Times New Roman"/>
          <w:sz w:val="24"/>
          <w:szCs w:val="24"/>
        </w:rPr>
        <w:t>Конаков</w:t>
      </w:r>
      <w:proofErr w:type="spellEnd"/>
      <w:r w:rsidR="00E56B97" w:rsidRPr="0037100B">
        <w:rPr>
          <w:rFonts w:ascii="Times New Roman" w:hAnsi="Times New Roman" w:cs="Times New Roman"/>
          <w:sz w:val="24"/>
          <w:szCs w:val="24"/>
        </w:rPr>
        <w:t xml:space="preserve"> В.);</w:t>
      </w:r>
      <w:proofErr w:type="gramEnd"/>
      <w:r w:rsidR="00E56B97" w:rsidRPr="0037100B">
        <w:rPr>
          <w:rFonts w:ascii="Times New Roman" w:hAnsi="Times New Roman" w:cs="Times New Roman"/>
          <w:sz w:val="24"/>
          <w:szCs w:val="24"/>
        </w:rPr>
        <w:t xml:space="preserve"> </w:t>
      </w:r>
      <w:proofErr w:type="gramStart"/>
      <w:r w:rsidR="00E56B97" w:rsidRPr="0037100B">
        <w:rPr>
          <w:rFonts w:ascii="Times New Roman" w:hAnsi="Times New Roman" w:cs="Times New Roman"/>
          <w:sz w:val="24"/>
          <w:szCs w:val="24"/>
        </w:rPr>
        <w:t>низкий</w:t>
      </w:r>
      <w:proofErr w:type="gramEnd"/>
      <w:r w:rsidR="00E56B97" w:rsidRPr="0037100B">
        <w:rPr>
          <w:rFonts w:ascii="Times New Roman" w:hAnsi="Times New Roman" w:cs="Times New Roman"/>
          <w:sz w:val="24"/>
          <w:szCs w:val="24"/>
        </w:rPr>
        <w:t xml:space="preserve"> – 2 человека (</w:t>
      </w:r>
      <w:proofErr w:type="spellStart"/>
      <w:r w:rsidR="00E56B97" w:rsidRPr="0037100B">
        <w:rPr>
          <w:rFonts w:ascii="Times New Roman" w:hAnsi="Times New Roman" w:cs="Times New Roman"/>
          <w:sz w:val="24"/>
          <w:szCs w:val="24"/>
        </w:rPr>
        <w:t>Домрачев</w:t>
      </w:r>
      <w:proofErr w:type="spellEnd"/>
      <w:r w:rsidR="00E56B97" w:rsidRPr="0037100B">
        <w:rPr>
          <w:rFonts w:ascii="Times New Roman" w:hAnsi="Times New Roman" w:cs="Times New Roman"/>
          <w:sz w:val="24"/>
          <w:szCs w:val="24"/>
        </w:rPr>
        <w:t xml:space="preserve"> А., </w:t>
      </w:r>
      <w:proofErr w:type="spellStart"/>
      <w:r w:rsidR="00E56B97" w:rsidRPr="0037100B">
        <w:rPr>
          <w:rFonts w:ascii="Times New Roman" w:hAnsi="Times New Roman" w:cs="Times New Roman"/>
          <w:sz w:val="24"/>
          <w:szCs w:val="24"/>
        </w:rPr>
        <w:t>Колохматов</w:t>
      </w:r>
      <w:proofErr w:type="spellEnd"/>
      <w:r w:rsidR="00E56B97" w:rsidRPr="0037100B">
        <w:rPr>
          <w:rFonts w:ascii="Times New Roman" w:hAnsi="Times New Roman" w:cs="Times New Roman"/>
          <w:sz w:val="24"/>
          <w:szCs w:val="24"/>
        </w:rPr>
        <w:t xml:space="preserve"> В.)</w:t>
      </w:r>
    </w:p>
    <w:p w:rsidR="00E56B97" w:rsidRPr="0037100B" w:rsidRDefault="00E56B97" w:rsidP="00E56B97">
      <w:pPr>
        <w:jc w:val="center"/>
        <w:rPr>
          <w:rFonts w:ascii="Times New Roman" w:hAnsi="Times New Roman" w:cs="Times New Roman"/>
          <w:b/>
          <w:i/>
          <w:sz w:val="24"/>
          <w:szCs w:val="24"/>
          <w:u w:val="single"/>
        </w:rPr>
      </w:pPr>
      <w:r w:rsidRPr="0037100B">
        <w:rPr>
          <w:rFonts w:ascii="Times New Roman" w:hAnsi="Times New Roman" w:cs="Times New Roman"/>
          <w:b/>
          <w:i/>
          <w:sz w:val="24"/>
          <w:szCs w:val="24"/>
          <w:u w:val="single"/>
        </w:rPr>
        <w:t>Данные логопедического обследования</w:t>
      </w:r>
    </w:p>
    <w:p w:rsidR="00E56B97" w:rsidRPr="0037100B" w:rsidRDefault="00E56B97" w:rsidP="00F00206">
      <w:pPr>
        <w:rPr>
          <w:rFonts w:ascii="Times New Roman" w:hAnsi="Times New Roman" w:cs="Times New Roman"/>
          <w:sz w:val="24"/>
          <w:szCs w:val="24"/>
        </w:rPr>
      </w:pPr>
      <w:r w:rsidRPr="0037100B">
        <w:rPr>
          <w:rFonts w:ascii="Times New Roman" w:hAnsi="Times New Roman" w:cs="Times New Roman"/>
          <w:sz w:val="24"/>
          <w:szCs w:val="24"/>
        </w:rPr>
        <w:t>4 уровень  (норма)  - 17 человек (57 %)</w:t>
      </w:r>
    </w:p>
    <w:p w:rsidR="00E56B97" w:rsidRPr="0037100B" w:rsidRDefault="00E56B97" w:rsidP="00F00206">
      <w:pPr>
        <w:rPr>
          <w:rFonts w:ascii="Times New Roman" w:hAnsi="Times New Roman" w:cs="Times New Roman"/>
          <w:sz w:val="24"/>
          <w:szCs w:val="24"/>
        </w:rPr>
      </w:pPr>
      <w:r w:rsidRPr="0037100B">
        <w:rPr>
          <w:rFonts w:ascii="Times New Roman" w:hAnsi="Times New Roman" w:cs="Times New Roman"/>
          <w:sz w:val="24"/>
          <w:szCs w:val="24"/>
        </w:rPr>
        <w:t>3 уровень – 3 человека (10 %)</w:t>
      </w:r>
    </w:p>
    <w:p w:rsidR="00E56B97" w:rsidRPr="0037100B" w:rsidRDefault="00E56B97" w:rsidP="00F00206">
      <w:pPr>
        <w:rPr>
          <w:rFonts w:ascii="Times New Roman" w:hAnsi="Times New Roman" w:cs="Times New Roman"/>
          <w:sz w:val="24"/>
          <w:szCs w:val="24"/>
        </w:rPr>
      </w:pPr>
      <w:r w:rsidRPr="0037100B">
        <w:rPr>
          <w:rFonts w:ascii="Times New Roman" w:hAnsi="Times New Roman" w:cs="Times New Roman"/>
          <w:sz w:val="24"/>
          <w:szCs w:val="24"/>
        </w:rPr>
        <w:t>3 уровень ФФН – 4 (13 %)</w:t>
      </w:r>
    </w:p>
    <w:p w:rsidR="00E56B97" w:rsidRPr="0037100B" w:rsidRDefault="00E56B97" w:rsidP="00F00206">
      <w:pPr>
        <w:rPr>
          <w:rFonts w:ascii="Times New Roman" w:hAnsi="Times New Roman" w:cs="Times New Roman"/>
          <w:sz w:val="24"/>
          <w:szCs w:val="24"/>
        </w:rPr>
      </w:pPr>
      <w:r w:rsidRPr="0037100B">
        <w:rPr>
          <w:rFonts w:ascii="Times New Roman" w:hAnsi="Times New Roman" w:cs="Times New Roman"/>
          <w:sz w:val="24"/>
          <w:szCs w:val="24"/>
        </w:rPr>
        <w:t xml:space="preserve">2 </w:t>
      </w:r>
      <w:proofErr w:type="spellStart"/>
      <w:r w:rsidRPr="0037100B">
        <w:rPr>
          <w:rFonts w:ascii="Times New Roman" w:hAnsi="Times New Roman" w:cs="Times New Roman"/>
          <w:sz w:val="24"/>
          <w:szCs w:val="24"/>
        </w:rPr>
        <w:t>ур</w:t>
      </w:r>
      <w:proofErr w:type="spellEnd"/>
      <w:r w:rsidRPr="0037100B">
        <w:rPr>
          <w:rFonts w:ascii="Times New Roman" w:hAnsi="Times New Roman" w:cs="Times New Roman"/>
          <w:sz w:val="24"/>
          <w:szCs w:val="24"/>
        </w:rPr>
        <w:t>. НВ. ОНР, ОНР 3 ст. – 4 человека (13 %)</w:t>
      </w:r>
    </w:p>
    <w:p w:rsidR="00E56B97" w:rsidRPr="0037100B" w:rsidRDefault="00E56B97" w:rsidP="00F00206">
      <w:pPr>
        <w:rPr>
          <w:rFonts w:ascii="Times New Roman" w:hAnsi="Times New Roman" w:cs="Times New Roman"/>
          <w:sz w:val="24"/>
          <w:szCs w:val="24"/>
        </w:rPr>
      </w:pPr>
      <w:r w:rsidRPr="0037100B">
        <w:rPr>
          <w:rFonts w:ascii="Times New Roman" w:hAnsi="Times New Roman" w:cs="Times New Roman"/>
          <w:sz w:val="24"/>
          <w:szCs w:val="24"/>
        </w:rPr>
        <w:t>1 уровень ОНР 3 ст. – 0 человек</w:t>
      </w:r>
    </w:p>
    <w:p w:rsidR="00E56B97" w:rsidRPr="0037100B" w:rsidRDefault="00E56B97" w:rsidP="00F00206">
      <w:pPr>
        <w:rPr>
          <w:rFonts w:ascii="Times New Roman" w:hAnsi="Times New Roman" w:cs="Times New Roman"/>
          <w:sz w:val="24"/>
          <w:szCs w:val="24"/>
        </w:rPr>
      </w:pPr>
    </w:p>
    <w:p w:rsidR="00E56B97" w:rsidRPr="0037100B" w:rsidRDefault="00E56B97" w:rsidP="00F00206">
      <w:pPr>
        <w:rPr>
          <w:rFonts w:ascii="Times New Roman" w:hAnsi="Times New Roman" w:cs="Times New Roman"/>
          <w:sz w:val="24"/>
          <w:szCs w:val="24"/>
        </w:rPr>
      </w:pPr>
    </w:p>
    <w:p w:rsidR="0065341D" w:rsidRPr="0037100B" w:rsidRDefault="00F00206" w:rsidP="00F00206">
      <w:pPr>
        <w:rPr>
          <w:rFonts w:ascii="Times New Roman" w:hAnsi="Times New Roman" w:cs="Times New Roman"/>
          <w:sz w:val="24"/>
          <w:szCs w:val="24"/>
        </w:rPr>
      </w:pPr>
      <w:r w:rsidRPr="0037100B">
        <w:rPr>
          <w:rFonts w:ascii="Times New Roman" w:hAnsi="Times New Roman" w:cs="Times New Roman"/>
          <w:sz w:val="24"/>
          <w:szCs w:val="24"/>
        </w:rPr>
        <w:t>Стандарт усвоения об</w:t>
      </w:r>
      <w:r w:rsidR="000145EF" w:rsidRPr="0037100B">
        <w:rPr>
          <w:rFonts w:ascii="Times New Roman" w:hAnsi="Times New Roman" w:cs="Times New Roman"/>
          <w:sz w:val="24"/>
          <w:szCs w:val="24"/>
        </w:rPr>
        <w:t>разовательной программы – 100%.</w:t>
      </w:r>
    </w:p>
    <w:p w:rsidR="00F00206" w:rsidRPr="0037100B" w:rsidRDefault="000145EF" w:rsidP="00F00206">
      <w:pPr>
        <w:rPr>
          <w:rFonts w:ascii="Times New Roman" w:hAnsi="Times New Roman" w:cs="Times New Roman"/>
          <w:sz w:val="24"/>
          <w:szCs w:val="24"/>
        </w:rPr>
      </w:pPr>
      <w:r w:rsidRPr="0037100B">
        <w:rPr>
          <w:rFonts w:ascii="Times New Roman" w:hAnsi="Times New Roman" w:cs="Times New Roman"/>
          <w:sz w:val="24"/>
          <w:szCs w:val="24"/>
        </w:rPr>
        <w:lastRenderedPageBreak/>
        <w:t xml:space="preserve"> 4 ученика (13 %) - показали высокий уровень знаний (</w:t>
      </w:r>
      <w:proofErr w:type="spellStart"/>
      <w:r w:rsidRPr="0037100B">
        <w:rPr>
          <w:rFonts w:ascii="Times New Roman" w:hAnsi="Times New Roman" w:cs="Times New Roman"/>
          <w:sz w:val="24"/>
          <w:szCs w:val="24"/>
        </w:rPr>
        <w:t>Мединская</w:t>
      </w:r>
      <w:proofErr w:type="spellEnd"/>
      <w:r w:rsidRPr="0037100B">
        <w:rPr>
          <w:rFonts w:ascii="Times New Roman" w:hAnsi="Times New Roman" w:cs="Times New Roman"/>
          <w:sz w:val="24"/>
          <w:szCs w:val="24"/>
        </w:rPr>
        <w:t xml:space="preserve"> П., Столбова П., </w:t>
      </w:r>
      <w:proofErr w:type="spellStart"/>
      <w:r w:rsidRPr="0037100B">
        <w:rPr>
          <w:rFonts w:ascii="Times New Roman" w:hAnsi="Times New Roman" w:cs="Times New Roman"/>
          <w:sz w:val="24"/>
          <w:szCs w:val="24"/>
        </w:rPr>
        <w:t>Подгайнов</w:t>
      </w:r>
      <w:proofErr w:type="spellEnd"/>
      <w:r w:rsidRPr="0037100B">
        <w:rPr>
          <w:rFonts w:ascii="Times New Roman" w:hAnsi="Times New Roman" w:cs="Times New Roman"/>
          <w:sz w:val="24"/>
          <w:szCs w:val="24"/>
        </w:rPr>
        <w:t xml:space="preserve"> И., </w:t>
      </w:r>
      <w:proofErr w:type="spellStart"/>
      <w:r w:rsidRPr="0037100B">
        <w:rPr>
          <w:rFonts w:ascii="Times New Roman" w:hAnsi="Times New Roman" w:cs="Times New Roman"/>
          <w:sz w:val="24"/>
          <w:szCs w:val="24"/>
        </w:rPr>
        <w:t>Бабышкина</w:t>
      </w:r>
      <w:proofErr w:type="spellEnd"/>
      <w:r w:rsidRPr="0037100B">
        <w:rPr>
          <w:rFonts w:ascii="Times New Roman" w:hAnsi="Times New Roman" w:cs="Times New Roman"/>
          <w:sz w:val="24"/>
          <w:szCs w:val="24"/>
        </w:rPr>
        <w:t xml:space="preserve"> С.), 15 человек  (50 %) – средний уровень знаний, 9 человек (30%</w:t>
      </w:r>
      <w:proofErr w:type="gramStart"/>
      <w:r w:rsidRPr="0037100B">
        <w:rPr>
          <w:rFonts w:ascii="Times New Roman" w:hAnsi="Times New Roman" w:cs="Times New Roman"/>
          <w:sz w:val="24"/>
          <w:szCs w:val="24"/>
        </w:rPr>
        <w:t xml:space="preserve"> )</w:t>
      </w:r>
      <w:proofErr w:type="gramEnd"/>
      <w:r w:rsidRPr="0037100B">
        <w:rPr>
          <w:rFonts w:ascii="Times New Roman" w:hAnsi="Times New Roman" w:cs="Times New Roman"/>
          <w:sz w:val="24"/>
          <w:szCs w:val="24"/>
        </w:rPr>
        <w:t>– ниже среднего уровень и 2 человека (7%) – низкий уровень знаний (</w:t>
      </w:r>
      <w:proofErr w:type="spellStart"/>
      <w:r w:rsidRPr="0037100B">
        <w:rPr>
          <w:rFonts w:ascii="Times New Roman" w:hAnsi="Times New Roman" w:cs="Times New Roman"/>
          <w:sz w:val="24"/>
          <w:szCs w:val="24"/>
        </w:rPr>
        <w:t>Манапов</w:t>
      </w:r>
      <w:proofErr w:type="spellEnd"/>
      <w:r w:rsidRPr="0037100B">
        <w:rPr>
          <w:rFonts w:ascii="Times New Roman" w:hAnsi="Times New Roman" w:cs="Times New Roman"/>
          <w:sz w:val="24"/>
          <w:szCs w:val="24"/>
        </w:rPr>
        <w:t xml:space="preserve"> Д., Малинин Р.)</w:t>
      </w:r>
    </w:p>
    <w:p w:rsidR="00F00206" w:rsidRPr="0037100B" w:rsidRDefault="00F00206" w:rsidP="00F00206">
      <w:pPr>
        <w:jc w:val="both"/>
        <w:rPr>
          <w:rFonts w:ascii="Times New Roman" w:eastAsia="Calibri" w:hAnsi="Times New Roman" w:cs="Times New Roman"/>
          <w:sz w:val="24"/>
          <w:szCs w:val="24"/>
        </w:rPr>
      </w:pPr>
      <w:r w:rsidRPr="0037100B">
        <w:rPr>
          <w:rFonts w:ascii="Times New Roman" w:eastAsia="Calibri" w:hAnsi="Times New Roman" w:cs="Times New Roman"/>
          <w:sz w:val="24"/>
          <w:szCs w:val="24"/>
        </w:rPr>
        <w:t xml:space="preserve"> По </w:t>
      </w:r>
      <w:r w:rsidR="0065341D" w:rsidRPr="0037100B">
        <w:rPr>
          <w:rFonts w:ascii="Times New Roman" w:eastAsia="Calibri" w:hAnsi="Times New Roman" w:cs="Times New Roman"/>
          <w:sz w:val="24"/>
          <w:szCs w:val="24"/>
        </w:rPr>
        <w:t xml:space="preserve">результатам обучения </w:t>
      </w:r>
      <w:r w:rsidRPr="0037100B">
        <w:rPr>
          <w:rFonts w:ascii="Times New Roman" w:eastAsia="Calibri" w:hAnsi="Times New Roman" w:cs="Times New Roman"/>
          <w:sz w:val="24"/>
          <w:szCs w:val="24"/>
        </w:rPr>
        <w:t xml:space="preserve"> в классе выявилась группа риска: </w:t>
      </w:r>
      <w:proofErr w:type="spellStart"/>
      <w:r w:rsidRPr="0037100B">
        <w:rPr>
          <w:rFonts w:ascii="Times New Roman" w:eastAsia="Calibri" w:hAnsi="Times New Roman" w:cs="Times New Roman"/>
          <w:sz w:val="24"/>
          <w:szCs w:val="24"/>
        </w:rPr>
        <w:t>Колохматов</w:t>
      </w:r>
      <w:proofErr w:type="spellEnd"/>
      <w:r w:rsidRPr="0037100B">
        <w:rPr>
          <w:rFonts w:ascii="Times New Roman" w:eastAsia="Calibri" w:hAnsi="Times New Roman" w:cs="Times New Roman"/>
          <w:sz w:val="24"/>
          <w:szCs w:val="24"/>
        </w:rPr>
        <w:t xml:space="preserve"> В., </w:t>
      </w:r>
      <w:proofErr w:type="spellStart"/>
      <w:r w:rsidRPr="0037100B">
        <w:rPr>
          <w:rFonts w:ascii="Times New Roman" w:eastAsia="Calibri" w:hAnsi="Times New Roman" w:cs="Times New Roman"/>
          <w:sz w:val="24"/>
          <w:szCs w:val="24"/>
        </w:rPr>
        <w:t>Манапов</w:t>
      </w:r>
      <w:proofErr w:type="spellEnd"/>
      <w:r w:rsidRPr="0037100B">
        <w:rPr>
          <w:rFonts w:ascii="Times New Roman" w:eastAsia="Calibri" w:hAnsi="Times New Roman" w:cs="Times New Roman"/>
          <w:sz w:val="24"/>
          <w:szCs w:val="24"/>
        </w:rPr>
        <w:t xml:space="preserve"> Д., Кутузов А., Малинин Р.</w:t>
      </w:r>
      <w:r w:rsidR="000145EF" w:rsidRPr="0037100B">
        <w:rPr>
          <w:rFonts w:ascii="Times New Roman" w:eastAsia="Calibri" w:hAnsi="Times New Roman" w:cs="Times New Roman"/>
          <w:sz w:val="24"/>
          <w:szCs w:val="24"/>
        </w:rPr>
        <w:t xml:space="preserve">, </w:t>
      </w:r>
      <w:proofErr w:type="spellStart"/>
      <w:r w:rsidR="000145EF" w:rsidRPr="0037100B">
        <w:rPr>
          <w:rFonts w:ascii="Times New Roman" w:eastAsia="Calibri" w:hAnsi="Times New Roman" w:cs="Times New Roman"/>
          <w:sz w:val="24"/>
          <w:szCs w:val="24"/>
        </w:rPr>
        <w:t>Домрачев</w:t>
      </w:r>
      <w:proofErr w:type="spellEnd"/>
      <w:r w:rsidR="000145EF" w:rsidRPr="0037100B">
        <w:rPr>
          <w:rFonts w:ascii="Times New Roman" w:eastAsia="Calibri" w:hAnsi="Times New Roman" w:cs="Times New Roman"/>
          <w:sz w:val="24"/>
          <w:szCs w:val="24"/>
        </w:rPr>
        <w:t xml:space="preserve"> А. .</w:t>
      </w:r>
      <w:r w:rsidRPr="0037100B">
        <w:rPr>
          <w:rFonts w:ascii="Times New Roman" w:eastAsia="Calibri" w:hAnsi="Times New Roman" w:cs="Times New Roman"/>
          <w:sz w:val="24"/>
          <w:szCs w:val="24"/>
        </w:rPr>
        <w:t xml:space="preserve"> Эти ученики испытывают затруднения при самостоятельной работе с учебником,  при выполнении самостоятельных учебных </w:t>
      </w:r>
      <w:r w:rsidR="0065341D" w:rsidRPr="0037100B">
        <w:rPr>
          <w:rFonts w:ascii="Times New Roman" w:eastAsia="Calibri" w:hAnsi="Times New Roman" w:cs="Times New Roman"/>
          <w:sz w:val="24"/>
          <w:szCs w:val="24"/>
        </w:rPr>
        <w:t xml:space="preserve">заданий </w:t>
      </w:r>
      <w:r w:rsidR="009562EA" w:rsidRPr="0037100B">
        <w:rPr>
          <w:rFonts w:ascii="Times New Roman" w:eastAsia="Calibri" w:hAnsi="Times New Roman" w:cs="Times New Roman"/>
          <w:sz w:val="24"/>
          <w:szCs w:val="24"/>
        </w:rPr>
        <w:t xml:space="preserve">им </w:t>
      </w:r>
      <w:r w:rsidRPr="0037100B">
        <w:rPr>
          <w:rFonts w:ascii="Times New Roman" w:eastAsia="Calibri" w:hAnsi="Times New Roman" w:cs="Times New Roman"/>
          <w:sz w:val="24"/>
          <w:szCs w:val="24"/>
        </w:rPr>
        <w:t>необходим постоянный контроль, систематические напоминания и побуждения со стороны учителя</w:t>
      </w:r>
      <w:r w:rsidR="0065341D" w:rsidRPr="0037100B">
        <w:rPr>
          <w:rFonts w:ascii="Times New Roman" w:eastAsia="Calibri" w:hAnsi="Times New Roman" w:cs="Times New Roman"/>
          <w:sz w:val="24"/>
          <w:szCs w:val="24"/>
        </w:rPr>
        <w:t>, работы выполняются на низком уровне.</w:t>
      </w:r>
    </w:p>
    <w:p w:rsidR="00F00206" w:rsidRPr="0037100B" w:rsidRDefault="000145EF" w:rsidP="00F00206">
      <w:pPr>
        <w:jc w:val="both"/>
        <w:rPr>
          <w:rFonts w:ascii="Times New Roman" w:eastAsia="Calibri" w:hAnsi="Times New Roman" w:cs="Times New Roman"/>
          <w:sz w:val="24"/>
          <w:szCs w:val="24"/>
        </w:rPr>
      </w:pPr>
      <w:r w:rsidRPr="0037100B">
        <w:rPr>
          <w:rFonts w:ascii="Times New Roman" w:eastAsia="Calibri" w:hAnsi="Times New Roman" w:cs="Times New Roman"/>
          <w:sz w:val="24"/>
          <w:szCs w:val="24"/>
        </w:rPr>
        <w:t xml:space="preserve">В течение года с вышеуказанными учащимися проводились дополнительные занятия, направленные на восполнение пробелов, учащиеся посещали занятия логопеда и психолога. Велась работа и с родителями: </w:t>
      </w:r>
      <w:r w:rsidR="0065341D" w:rsidRPr="0037100B">
        <w:rPr>
          <w:rFonts w:ascii="Times New Roman" w:eastAsia="Calibri" w:hAnsi="Times New Roman" w:cs="Times New Roman"/>
          <w:sz w:val="24"/>
          <w:szCs w:val="24"/>
        </w:rPr>
        <w:t xml:space="preserve">проводились консультации учителем, логопедом и психологом. Наибольшее опасение вызывают учащиеся </w:t>
      </w:r>
      <w:proofErr w:type="spellStart"/>
      <w:r w:rsidR="0065341D" w:rsidRPr="0037100B">
        <w:rPr>
          <w:rFonts w:ascii="Times New Roman" w:eastAsia="Calibri" w:hAnsi="Times New Roman" w:cs="Times New Roman"/>
          <w:sz w:val="24"/>
          <w:szCs w:val="24"/>
        </w:rPr>
        <w:t>Манапов</w:t>
      </w:r>
      <w:proofErr w:type="spellEnd"/>
      <w:proofErr w:type="gramStart"/>
      <w:r w:rsidR="0065341D" w:rsidRPr="0037100B">
        <w:rPr>
          <w:rFonts w:ascii="Times New Roman" w:eastAsia="Calibri" w:hAnsi="Times New Roman" w:cs="Times New Roman"/>
          <w:sz w:val="24"/>
          <w:szCs w:val="24"/>
        </w:rPr>
        <w:t xml:space="preserve"> Д</w:t>
      </w:r>
      <w:proofErr w:type="gramEnd"/>
      <w:r w:rsidR="0065341D" w:rsidRPr="0037100B">
        <w:rPr>
          <w:rFonts w:ascii="Times New Roman" w:eastAsia="Calibri" w:hAnsi="Times New Roman" w:cs="Times New Roman"/>
          <w:sz w:val="24"/>
          <w:szCs w:val="24"/>
        </w:rPr>
        <w:t>, Малинин Р.</w:t>
      </w:r>
    </w:p>
    <w:p w:rsidR="00F00206" w:rsidRPr="0037100B" w:rsidRDefault="00F00206" w:rsidP="00F00206">
      <w:pPr>
        <w:ind w:right="57"/>
        <w:jc w:val="both"/>
        <w:rPr>
          <w:rFonts w:ascii="Times New Roman" w:eastAsia="Calibri" w:hAnsi="Times New Roman" w:cs="Times New Roman"/>
          <w:sz w:val="24"/>
          <w:szCs w:val="24"/>
        </w:rPr>
      </w:pPr>
    </w:p>
    <w:p w:rsidR="00F2239D" w:rsidRPr="0037100B" w:rsidRDefault="00F2239D" w:rsidP="005F6AC5">
      <w:pPr>
        <w:spacing w:line="200" w:lineRule="atLeast"/>
        <w:jc w:val="center"/>
        <w:rPr>
          <w:rFonts w:ascii="Times New Roman" w:hAnsi="Times New Roman" w:cs="Times New Roman"/>
          <w:b/>
          <w:bCs/>
          <w:i/>
          <w:sz w:val="24"/>
          <w:szCs w:val="24"/>
          <w:u w:val="single"/>
        </w:rPr>
      </w:pPr>
      <w:r w:rsidRPr="0037100B">
        <w:rPr>
          <w:rFonts w:ascii="Times New Roman" w:hAnsi="Times New Roman" w:cs="Times New Roman"/>
          <w:b/>
          <w:bCs/>
          <w:i/>
          <w:sz w:val="24"/>
          <w:szCs w:val="24"/>
          <w:u w:val="single"/>
        </w:rPr>
        <w:t>Литературное чтение</w:t>
      </w:r>
    </w:p>
    <w:p w:rsidR="00F2239D" w:rsidRPr="0037100B" w:rsidRDefault="00F2239D" w:rsidP="00F2239D">
      <w:pPr>
        <w:spacing w:after="0" w:line="200" w:lineRule="atLeast"/>
        <w:jc w:val="both"/>
        <w:rPr>
          <w:rFonts w:ascii="Times New Roman" w:hAnsi="Times New Roman" w:cs="Times New Roman"/>
          <w:sz w:val="24"/>
          <w:szCs w:val="24"/>
        </w:rPr>
      </w:pPr>
      <w:r w:rsidRPr="0037100B">
        <w:rPr>
          <w:rFonts w:ascii="Times New Roman" w:hAnsi="Times New Roman" w:cs="Times New Roman"/>
          <w:sz w:val="24"/>
          <w:szCs w:val="24"/>
        </w:rPr>
        <w:t xml:space="preserve">Изучение литературного чтения было направлено на достижение </w:t>
      </w:r>
      <w:proofErr w:type="gramStart"/>
      <w:r w:rsidRPr="0037100B">
        <w:rPr>
          <w:rFonts w:ascii="Times New Roman" w:hAnsi="Times New Roman" w:cs="Times New Roman"/>
          <w:sz w:val="24"/>
          <w:szCs w:val="24"/>
        </w:rPr>
        <w:t>следующих</w:t>
      </w:r>
      <w:proofErr w:type="gramEnd"/>
      <w:r w:rsidRPr="0037100B">
        <w:rPr>
          <w:rFonts w:ascii="Times New Roman" w:hAnsi="Times New Roman" w:cs="Times New Roman"/>
          <w:sz w:val="24"/>
          <w:szCs w:val="24"/>
        </w:rPr>
        <w:t xml:space="preserve"> </w:t>
      </w:r>
    </w:p>
    <w:p w:rsidR="00F2239D" w:rsidRPr="0037100B" w:rsidRDefault="00F2239D"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целей</w:t>
      </w:r>
      <w:proofErr w:type="gramStart"/>
      <w:r w:rsidRPr="0037100B">
        <w:rPr>
          <w:rFonts w:ascii="Times New Roman" w:hAnsi="Times New Roman" w:cs="Times New Roman"/>
          <w:sz w:val="24"/>
          <w:szCs w:val="24"/>
        </w:rPr>
        <w:t xml:space="preserve"> :</w:t>
      </w:r>
      <w:proofErr w:type="gramEnd"/>
      <w:r w:rsidRPr="0037100B">
        <w:rPr>
          <w:rFonts w:ascii="Times New Roman" w:hAnsi="Times New Roman" w:cs="Times New Roman"/>
          <w:sz w:val="24"/>
          <w:szCs w:val="24"/>
        </w:rPr>
        <w:t xml:space="preserve"> формирование навыка чтения  у  детей, которые до школы не читали  и совершенствование этого навыка у читающих детей, развитие интереса и желания читать, начало формирования у детей УУД.</w:t>
      </w:r>
    </w:p>
    <w:p w:rsidR="00F2239D" w:rsidRPr="0037100B" w:rsidRDefault="00F2239D" w:rsidP="00F2239D">
      <w:pPr>
        <w:spacing w:line="200" w:lineRule="atLeast"/>
        <w:rPr>
          <w:rFonts w:ascii="Times New Roman" w:hAnsi="Times New Roman" w:cs="Times New Roman"/>
          <w:sz w:val="24"/>
          <w:szCs w:val="24"/>
        </w:rPr>
      </w:pPr>
    </w:p>
    <w:p w:rsidR="00F2239D" w:rsidRPr="0037100B" w:rsidRDefault="00F2239D"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На начало года 18 (60%)  человек умели читать. 8 человек знали не все буквы, 4 человека сливали слоги.</w:t>
      </w:r>
    </w:p>
    <w:p w:rsidR="00F2239D" w:rsidRPr="0037100B" w:rsidRDefault="00F2239D"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В ноябре месяце все учащиеся научились читать.  Результаты проверки техники чтения в конце года:</w:t>
      </w:r>
    </w:p>
    <w:tbl>
      <w:tblPr>
        <w:tblStyle w:val="a5"/>
        <w:tblW w:w="0" w:type="auto"/>
        <w:tblLook w:val="04A0"/>
      </w:tblPr>
      <w:tblGrid>
        <w:gridCol w:w="2392"/>
        <w:gridCol w:w="2393"/>
        <w:gridCol w:w="2393"/>
        <w:gridCol w:w="2393"/>
      </w:tblGrid>
      <w:tr w:rsidR="00F2239D" w:rsidRPr="0037100B" w:rsidTr="00F2239D">
        <w:tc>
          <w:tcPr>
            <w:tcW w:w="2392"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«5»</w:t>
            </w: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«4»</w:t>
            </w: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«3»</w:t>
            </w: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«2»</w:t>
            </w:r>
          </w:p>
        </w:tc>
      </w:tr>
      <w:tr w:rsidR="00F2239D" w:rsidRPr="0037100B" w:rsidTr="00F2239D">
        <w:tc>
          <w:tcPr>
            <w:tcW w:w="2392"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23</w:t>
            </w: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4</w:t>
            </w: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2</w:t>
            </w: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1</w:t>
            </w:r>
          </w:p>
        </w:tc>
      </w:tr>
      <w:tr w:rsidR="00F2239D" w:rsidRPr="0037100B" w:rsidTr="00F2239D">
        <w:tc>
          <w:tcPr>
            <w:tcW w:w="2392"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77 %</w:t>
            </w: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13 %</w:t>
            </w: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7 %</w:t>
            </w: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3 % (</w:t>
            </w:r>
            <w:proofErr w:type="spellStart"/>
            <w:r w:rsidRPr="0037100B">
              <w:rPr>
                <w:rFonts w:ascii="Times New Roman" w:hAnsi="Times New Roman" w:cs="Times New Roman"/>
                <w:sz w:val="24"/>
                <w:szCs w:val="24"/>
              </w:rPr>
              <w:t>Манапов</w:t>
            </w:r>
            <w:proofErr w:type="spellEnd"/>
            <w:r w:rsidRPr="0037100B">
              <w:rPr>
                <w:rFonts w:ascii="Times New Roman" w:hAnsi="Times New Roman" w:cs="Times New Roman"/>
                <w:sz w:val="24"/>
                <w:szCs w:val="24"/>
              </w:rPr>
              <w:t xml:space="preserve"> Д.)</w:t>
            </w:r>
          </w:p>
        </w:tc>
      </w:tr>
      <w:tr w:rsidR="00F2239D" w:rsidRPr="0037100B" w:rsidTr="00F2239D">
        <w:tc>
          <w:tcPr>
            <w:tcW w:w="2392"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Стандарт – 97 %</w:t>
            </w:r>
          </w:p>
        </w:tc>
        <w:tc>
          <w:tcPr>
            <w:tcW w:w="2393" w:type="dxa"/>
          </w:tcPr>
          <w:p w:rsidR="00F2239D" w:rsidRPr="0037100B" w:rsidRDefault="00F2239D" w:rsidP="00F2239D">
            <w:pPr>
              <w:spacing w:line="200" w:lineRule="atLeast"/>
              <w:rPr>
                <w:rFonts w:ascii="Times New Roman" w:hAnsi="Times New Roman" w:cs="Times New Roman"/>
                <w:sz w:val="24"/>
                <w:szCs w:val="24"/>
              </w:rPr>
            </w:pPr>
          </w:p>
        </w:tc>
        <w:tc>
          <w:tcPr>
            <w:tcW w:w="2393" w:type="dxa"/>
          </w:tcPr>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Качество – 90 %</w:t>
            </w:r>
          </w:p>
        </w:tc>
        <w:tc>
          <w:tcPr>
            <w:tcW w:w="2393" w:type="dxa"/>
          </w:tcPr>
          <w:p w:rsidR="00F2239D" w:rsidRPr="0037100B" w:rsidRDefault="00F2239D" w:rsidP="00F2239D">
            <w:pPr>
              <w:spacing w:line="200" w:lineRule="atLeast"/>
              <w:rPr>
                <w:rFonts w:ascii="Times New Roman" w:hAnsi="Times New Roman" w:cs="Times New Roman"/>
                <w:sz w:val="24"/>
                <w:szCs w:val="24"/>
              </w:rPr>
            </w:pPr>
          </w:p>
        </w:tc>
      </w:tr>
    </w:tbl>
    <w:p w:rsidR="00F2239D" w:rsidRPr="0037100B" w:rsidRDefault="00F2239D" w:rsidP="00F2239D">
      <w:pPr>
        <w:spacing w:line="200" w:lineRule="atLeast"/>
        <w:rPr>
          <w:rFonts w:ascii="Times New Roman" w:hAnsi="Times New Roman" w:cs="Times New Roman"/>
          <w:sz w:val="24"/>
          <w:szCs w:val="24"/>
        </w:rPr>
      </w:pPr>
    </w:p>
    <w:p w:rsidR="00F2239D" w:rsidRPr="0037100B" w:rsidRDefault="00F2239D" w:rsidP="00F2239D">
      <w:pPr>
        <w:spacing w:line="200" w:lineRule="atLeast"/>
        <w:rPr>
          <w:rFonts w:ascii="Times New Roman" w:hAnsi="Times New Roman" w:cs="Times New Roman"/>
          <w:sz w:val="24"/>
          <w:szCs w:val="24"/>
        </w:rPr>
      </w:pPr>
    </w:p>
    <w:p w:rsidR="00F2239D"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 xml:space="preserve">Читают без ошибок  23 человека  77 </w:t>
      </w:r>
      <w:r w:rsidR="00F2239D" w:rsidRPr="0037100B">
        <w:rPr>
          <w:rFonts w:ascii="Times New Roman" w:hAnsi="Times New Roman" w:cs="Times New Roman"/>
          <w:sz w:val="24"/>
          <w:szCs w:val="24"/>
        </w:rPr>
        <w:t xml:space="preserve">% </w:t>
      </w:r>
    </w:p>
    <w:p w:rsidR="00F2239D" w:rsidRPr="0037100B" w:rsidRDefault="00F2239D"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Допуска</w:t>
      </w:r>
      <w:r w:rsidR="00B405C7" w:rsidRPr="0037100B">
        <w:rPr>
          <w:rFonts w:ascii="Times New Roman" w:hAnsi="Times New Roman" w:cs="Times New Roman"/>
          <w:sz w:val="24"/>
          <w:szCs w:val="24"/>
        </w:rPr>
        <w:t xml:space="preserve">ют 1-2 ошибки  -5 </w:t>
      </w:r>
      <w:r w:rsidRPr="0037100B">
        <w:rPr>
          <w:rFonts w:ascii="Times New Roman" w:hAnsi="Times New Roman" w:cs="Times New Roman"/>
          <w:sz w:val="24"/>
          <w:szCs w:val="24"/>
        </w:rPr>
        <w:t xml:space="preserve"> человек </w:t>
      </w:r>
      <w:r w:rsidR="00B405C7" w:rsidRPr="0037100B">
        <w:rPr>
          <w:rFonts w:ascii="Times New Roman" w:hAnsi="Times New Roman" w:cs="Times New Roman"/>
          <w:sz w:val="24"/>
          <w:szCs w:val="24"/>
        </w:rPr>
        <w:t xml:space="preserve"> 17 </w:t>
      </w:r>
      <w:r w:rsidRPr="0037100B">
        <w:rPr>
          <w:rFonts w:ascii="Times New Roman" w:hAnsi="Times New Roman" w:cs="Times New Roman"/>
          <w:sz w:val="24"/>
          <w:szCs w:val="24"/>
        </w:rPr>
        <w:t xml:space="preserve">% </w:t>
      </w:r>
    </w:p>
    <w:p w:rsidR="00B405C7"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 xml:space="preserve">Допускают 3 и более ошибок — 2 человека   6 </w:t>
      </w:r>
      <w:r w:rsidR="00F2239D" w:rsidRPr="0037100B">
        <w:rPr>
          <w:rFonts w:ascii="Times New Roman" w:hAnsi="Times New Roman" w:cs="Times New Roman"/>
          <w:sz w:val="24"/>
          <w:szCs w:val="24"/>
        </w:rPr>
        <w:t>%</w:t>
      </w:r>
      <w:r w:rsidRPr="0037100B">
        <w:rPr>
          <w:rFonts w:ascii="Times New Roman" w:hAnsi="Times New Roman" w:cs="Times New Roman"/>
          <w:sz w:val="24"/>
          <w:szCs w:val="24"/>
        </w:rPr>
        <w:t xml:space="preserve"> (</w:t>
      </w:r>
      <w:proofErr w:type="spellStart"/>
      <w:r w:rsidRPr="0037100B">
        <w:rPr>
          <w:rFonts w:ascii="Times New Roman" w:hAnsi="Times New Roman" w:cs="Times New Roman"/>
          <w:sz w:val="24"/>
          <w:szCs w:val="24"/>
        </w:rPr>
        <w:t>Манапов</w:t>
      </w:r>
      <w:proofErr w:type="spellEnd"/>
      <w:r w:rsidRPr="0037100B">
        <w:rPr>
          <w:rFonts w:ascii="Times New Roman" w:hAnsi="Times New Roman" w:cs="Times New Roman"/>
          <w:sz w:val="24"/>
          <w:szCs w:val="24"/>
        </w:rPr>
        <w:t xml:space="preserve"> Д., </w:t>
      </w:r>
      <w:proofErr w:type="spellStart"/>
      <w:r w:rsidRPr="0037100B">
        <w:rPr>
          <w:rFonts w:ascii="Times New Roman" w:hAnsi="Times New Roman" w:cs="Times New Roman"/>
          <w:sz w:val="24"/>
          <w:szCs w:val="24"/>
        </w:rPr>
        <w:t>корнев</w:t>
      </w:r>
      <w:proofErr w:type="spellEnd"/>
      <w:r w:rsidRPr="0037100B">
        <w:rPr>
          <w:rFonts w:ascii="Times New Roman" w:hAnsi="Times New Roman" w:cs="Times New Roman"/>
          <w:sz w:val="24"/>
          <w:szCs w:val="24"/>
        </w:rPr>
        <w:t xml:space="preserve"> Д.)</w:t>
      </w:r>
    </w:p>
    <w:p w:rsidR="00F2239D" w:rsidRPr="0037100B" w:rsidRDefault="00F2239D"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 xml:space="preserve"> Чаще всего это замена букв, искажение слова. Но в этом классе есть учащиеся, которые читают без ошиб</w:t>
      </w:r>
      <w:r w:rsidR="00B405C7" w:rsidRPr="0037100B">
        <w:rPr>
          <w:rFonts w:ascii="Times New Roman" w:hAnsi="Times New Roman" w:cs="Times New Roman"/>
          <w:sz w:val="24"/>
          <w:szCs w:val="24"/>
        </w:rPr>
        <w:t xml:space="preserve">ок.  </w:t>
      </w:r>
      <w:r w:rsidRPr="0037100B">
        <w:rPr>
          <w:rFonts w:ascii="Times New Roman" w:hAnsi="Times New Roman" w:cs="Times New Roman"/>
          <w:sz w:val="24"/>
          <w:szCs w:val="24"/>
        </w:rPr>
        <w:t xml:space="preserve"> </w:t>
      </w:r>
      <w:r w:rsidR="005F6AC5" w:rsidRPr="0037100B">
        <w:rPr>
          <w:rFonts w:ascii="Times New Roman" w:hAnsi="Times New Roman" w:cs="Times New Roman"/>
          <w:sz w:val="24"/>
          <w:szCs w:val="24"/>
        </w:rPr>
        <w:t xml:space="preserve">Группа детей умеют читать выразительно. </w:t>
      </w:r>
      <w:r w:rsidRPr="0037100B">
        <w:rPr>
          <w:rFonts w:ascii="Times New Roman" w:hAnsi="Times New Roman" w:cs="Times New Roman"/>
          <w:sz w:val="24"/>
          <w:szCs w:val="24"/>
        </w:rPr>
        <w:t xml:space="preserve">В данном классе большинство учащихся читают  осознанно. </w:t>
      </w:r>
      <w:r w:rsidR="00B405C7" w:rsidRPr="0037100B">
        <w:rPr>
          <w:rFonts w:ascii="Times New Roman" w:hAnsi="Times New Roman" w:cs="Times New Roman"/>
          <w:sz w:val="24"/>
          <w:szCs w:val="24"/>
        </w:rPr>
        <w:t xml:space="preserve"> </w:t>
      </w:r>
    </w:p>
    <w:p w:rsidR="00B405C7"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 xml:space="preserve">Пересказ </w:t>
      </w:r>
      <w:proofErr w:type="gramStart"/>
      <w:r w:rsidRPr="0037100B">
        <w:rPr>
          <w:rFonts w:ascii="Times New Roman" w:hAnsi="Times New Roman" w:cs="Times New Roman"/>
          <w:sz w:val="24"/>
          <w:szCs w:val="24"/>
        </w:rPr>
        <w:t>прочитанного</w:t>
      </w:r>
      <w:proofErr w:type="gramEnd"/>
    </w:p>
    <w:tbl>
      <w:tblPr>
        <w:tblStyle w:val="a5"/>
        <w:tblW w:w="0" w:type="auto"/>
        <w:tblLook w:val="04A0"/>
      </w:tblPr>
      <w:tblGrid>
        <w:gridCol w:w="4785"/>
        <w:gridCol w:w="4786"/>
      </w:tblGrid>
      <w:tr w:rsidR="00B405C7" w:rsidRPr="0037100B" w:rsidTr="00B405C7">
        <w:tc>
          <w:tcPr>
            <w:tcW w:w="4785" w:type="dxa"/>
          </w:tcPr>
          <w:p w:rsidR="00B405C7"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lastRenderedPageBreak/>
              <w:t xml:space="preserve">Самостоятельно </w:t>
            </w:r>
          </w:p>
        </w:tc>
        <w:tc>
          <w:tcPr>
            <w:tcW w:w="4786" w:type="dxa"/>
          </w:tcPr>
          <w:p w:rsidR="00B405C7"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9 человек (30 %)</w:t>
            </w:r>
          </w:p>
        </w:tc>
      </w:tr>
      <w:tr w:rsidR="00B405C7" w:rsidRPr="0037100B" w:rsidTr="00B405C7">
        <w:tc>
          <w:tcPr>
            <w:tcW w:w="4785" w:type="dxa"/>
          </w:tcPr>
          <w:p w:rsidR="00B405C7"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По вопросам учителя</w:t>
            </w:r>
          </w:p>
        </w:tc>
        <w:tc>
          <w:tcPr>
            <w:tcW w:w="4786" w:type="dxa"/>
          </w:tcPr>
          <w:p w:rsidR="00B405C7"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18 человек  (60 %)</w:t>
            </w:r>
          </w:p>
        </w:tc>
      </w:tr>
      <w:tr w:rsidR="00B405C7" w:rsidRPr="0037100B" w:rsidTr="00B405C7">
        <w:tc>
          <w:tcPr>
            <w:tcW w:w="4785" w:type="dxa"/>
          </w:tcPr>
          <w:p w:rsidR="00B405C7"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Не рассказали о прочитанном</w:t>
            </w:r>
          </w:p>
        </w:tc>
        <w:tc>
          <w:tcPr>
            <w:tcW w:w="4786" w:type="dxa"/>
          </w:tcPr>
          <w:p w:rsidR="00B405C7" w:rsidRPr="0037100B" w:rsidRDefault="00B405C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3 человека (10 %)</w:t>
            </w:r>
          </w:p>
        </w:tc>
      </w:tr>
      <w:tr w:rsidR="00B405C7" w:rsidRPr="0037100B" w:rsidTr="00B405C7">
        <w:tc>
          <w:tcPr>
            <w:tcW w:w="4785" w:type="dxa"/>
          </w:tcPr>
          <w:p w:rsidR="00B405C7" w:rsidRPr="0037100B" w:rsidRDefault="00B405C7" w:rsidP="00F2239D">
            <w:pPr>
              <w:spacing w:line="200" w:lineRule="atLeast"/>
              <w:rPr>
                <w:rFonts w:ascii="Times New Roman" w:hAnsi="Times New Roman" w:cs="Times New Roman"/>
                <w:sz w:val="24"/>
                <w:szCs w:val="24"/>
              </w:rPr>
            </w:pPr>
          </w:p>
        </w:tc>
        <w:tc>
          <w:tcPr>
            <w:tcW w:w="4786" w:type="dxa"/>
          </w:tcPr>
          <w:p w:rsidR="00B405C7" w:rsidRPr="0037100B" w:rsidRDefault="00B405C7" w:rsidP="00F2239D">
            <w:pPr>
              <w:spacing w:line="200" w:lineRule="atLeast"/>
              <w:rPr>
                <w:rFonts w:ascii="Times New Roman" w:hAnsi="Times New Roman" w:cs="Times New Roman"/>
                <w:sz w:val="24"/>
                <w:szCs w:val="24"/>
              </w:rPr>
            </w:pPr>
          </w:p>
        </w:tc>
      </w:tr>
      <w:tr w:rsidR="00046CF0" w:rsidRPr="0037100B" w:rsidTr="00B405C7">
        <w:tc>
          <w:tcPr>
            <w:tcW w:w="4785" w:type="dxa"/>
          </w:tcPr>
          <w:p w:rsidR="00046CF0" w:rsidRPr="0037100B" w:rsidRDefault="00046CF0" w:rsidP="00F2239D">
            <w:pPr>
              <w:spacing w:line="200" w:lineRule="atLeast"/>
              <w:rPr>
                <w:rFonts w:ascii="Times New Roman" w:hAnsi="Times New Roman" w:cs="Times New Roman"/>
                <w:sz w:val="24"/>
                <w:szCs w:val="24"/>
              </w:rPr>
            </w:pPr>
          </w:p>
        </w:tc>
        <w:tc>
          <w:tcPr>
            <w:tcW w:w="4786" w:type="dxa"/>
          </w:tcPr>
          <w:p w:rsidR="00046CF0" w:rsidRPr="0037100B" w:rsidRDefault="00046CF0" w:rsidP="00F2239D">
            <w:pPr>
              <w:spacing w:line="200" w:lineRule="atLeast"/>
              <w:rPr>
                <w:rFonts w:ascii="Times New Roman" w:hAnsi="Times New Roman" w:cs="Times New Roman"/>
                <w:sz w:val="24"/>
                <w:szCs w:val="24"/>
              </w:rPr>
            </w:pPr>
          </w:p>
        </w:tc>
      </w:tr>
    </w:tbl>
    <w:p w:rsidR="00046CF0" w:rsidRPr="0037100B" w:rsidRDefault="00046CF0" w:rsidP="00F2239D">
      <w:pPr>
        <w:spacing w:line="200" w:lineRule="atLeast"/>
        <w:rPr>
          <w:rFonts w:ascii="Times New Roman" w:hAnsi="Times New Roman" w:cs="Times New Roman"/>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6"/>
        <w:gridCol w:w="4501"/>
        <w:gridCol w:w="2860"/>
      </w:tblGrid>
      <w:tr w:rsidR="00046CF0" w:rsidRPr="0037100B" w:rsidTr="00046CF0">
        <w:tc>
          <w:tcPr>
            <w:tcW w:w="821" w:type="dxa"/>
            <w:shd w:val="clear" w:color="auto" w:fill="E0E0E0"/>
            <w:vAlign w:val="center"/>
          </w:tcPr>
          <w:p w:rsidR="00046CF0" w:rsidRPr="0037100B" w:rsidRDefault="00046CF0" w:rsidP="008D6C9C">
            <w:pPr>
              <w:jc w:val="center"/>
              <w:rPr>
                <w:rFonts w:ascii="Times New Roman" w:hAnsi="Times New Roman" w:cs="Times New Roman"/>
                <w:b/>
                <w:bCs/>
                <w:sz w:val="24"/>
                <w:szCs w:val="24"/>
              </w:rPr>
            </w:pPr>
            <w:r w:rsidRPr="0037100B">
              <w:rPr>
                <w:rFonts w:ascii="Times New Roman" w:hAnsi="Times New Roman" w:cs="Times New Roman"/>
                <w:b/>
                <w:bCs/>
                <w:sz w:val="24"/>
                <w:szCs w:val="24"/>
              </w:rPr>
              <w:t xml:space="preserve">№ </w:t>
            </w:r>
            <w:proofErr w:type="spellStart"/>
            <w:proofErr w:type="gramStart"/>
            <w:r w:rsidRPr="0037100B">
              <w:rPr>
                <w:rFonts w:ascii="Times New Roman" w:hAnsi="Times New Roman" w:cs="Times New Roman"/>
                <w:b/>
                <w:bCs/>
                <w:sz w:val="24"/>
                <w:szCs w:val="24"/>
              </w:rPr>
              <w:t>зада-ния</w:t>
            </w:r>
            <w:proofErr w:type="spellEnd"/>
            <w:proofErr w:type="gramEnd"/>
          </w:p>
        </w:tc>
        <w:tc>
          <w:tcPr>
            <w:tcW w:w="4507" w:type="dxa"/>
            <w:gridSpan w:val="2"/>
            <w:shd w:val="clear" w:color="auto" w:fill="E0E0E0"/>
            <w:vAlign w:val="center"/>
          </w:tcPr>
          <w:p w:rsidR="00046CF0" w:rsidRPr="0037100B" w:rsidRDefault="00046CF0" w:rsidP="008D6C9C">
            <w:pPr>
              <w:pStyle w:val="9"/>
              <w:jc w:val="center"/>
              <w:rPr>
                <w:rFonts w:ascii="Times New Roman" w:hAnsi="Times New Roman" w:cs="Times New Roman"/>
                <w:sz w:val="24"/>
              </w:rPr>
            </w:pPr>
            <w:r w:rsidRPr="0037100B">
              <w:rPr>
                <w:rFonts w:ascii="Times New Roman" w:hAnsi="Times New Roman" w:cs="Times New Roman"/>
                <w:sz w:val="24"/>
              </w:rPr>
              <w:t>Контролируемые умения</w:t>
            </w:r>
          </w:p>
        </w:tc>
        <w:tc>
          <w:tcPr>
            <w:tcW w:w="2860" w:type="dxa"/>
            <w:shd w:val="clear" w:color="auto" w:fill="E0E0E0"/>
            <w:vAlign w:val="center"/>
          </w:tcPr>
          <w:p w:rsidR="00046CF0" w:rsidRPr="0037100B" w:rsidRDefault="00046CF0" w:rsidP="008D6C9C">
            <w:pPr>
              <w:jc w:val="center"/>
              <w:rPr>
                <w:rFonts w:ascii="Times New Roman" w:hAnsi="Times New Roman" w:cs="Times New Roman"/>
                <w:b/>
                <w:bCs/>
                <w:sz w:val="24"/>
                <w:szCs w:val="24"/>
              </w:rPr>
            </w:pPr>
            <w:r w:rsidRPr="0037100B">
              <w:rPr>
                <w:rFonts w:ascii="Times New Roman" w:hAnsi="Times New Roman" w:cs="Times New Roman"/>
                <w:b/>
                <w:bCs/>
                <w:sz w:val="24"/>
                <w:szCs w:val="24"/>
              </w:rPr>
              <w:t xml:space="preserve">Результат </w:t>
            </w:r>
          </w:p>
        </w:tc>
      </w:tr>
      <w:tr w:rsidR="00046CF0" w:rsidRPr="0037100B" w:rsidTr="00046CF0">
        <w:tc>
          <w:tcPr>
            <w:tcW w:w="8188" w:type="dxa"/>
            <w:gridSpan w:val="4"/>
          </w:tcPr>
          <w:p w:rsidR="00046CF0" w:rsidRPr="0037100B" w:rsidRDefault="00046CF0" w:rsidP="008D6C9C">
            <w:pPr>
              <w:jc w:val="center"/>
              <w:rPr>
                <w:rFonts w:ascii="Times New Roman" w:hAnsi="Times New Roman" w:cs="Times New Roman"/>
                <w:b/>
                <w:bCs/>
                <w:i/>
                <w:iCs/>
                <w:sz w:val="24"/>
                <w:szCs w:val="24"/>
              </w:rPr>
            </w:pPr>
            <w:r w:rsidRPr="0037100B">
              <w:rPr>
                <w:rFonts w:ascii="Times New Roman" w:hAnsi="Times New Roman" w:cs="Times New Roman"/>
                <w:b/>
                <w:bCs/>
                <w:i/>
                <w:iCs/>
                <w:sz w:val="24"/>
                <w:szCs w:val="24"/>
              </w:rPr>
              <w:t>Основная часть работы – обязательные задания</w:t>
            </w:r>
          </w:p>
        </w:tc>
      </w:tr>
      <w:tr w:rsidR="00046CF0" w:rsidRPr="0037100B" w:rsidTr="00046CF0">
        <w:trPr>
          <w:cantSplit/>
        </w:trPr>
        <w:tc>
          <w:tcPr>
            <w:tcW w:w="8188" w:type="dxa"/>
            <w:gridSpan w:val="4"/>
          </w:tcPr>
          <w:p w:rsidR="00046CF0" w:rsidRPr="0037100B" w:rsidRDefault="00046CF0" w:rsidP="008D6C9C">
            <w:pPr>
              <w:rPr>
                <w:rFonts w:ascii="Times New Roman" w:hAnsi="Times New Roman" w:cs="Times New Roman"/>
                <w:b/>
                <w:bCs/>
                <w:sz w:val="24"/>
                <w:szCs w:val="24"/>
              </w:rPr>
            </w:pPr>
            <w:r w:rsidRPr="0037100B">
              <w:rPr>
                <w:rFonts w:ascii="Times New Roman" w:hAnsi="Times New Roman" w:cs="Times New Roman"/>
                <w:b/>
                <w:bCs/>
                <w:sz w:val="24"/>
                <w:szCs w:val="24"/>
              </w:rPr>
              <w:t>Чтение текста про себя</w:t>
            </w:r>
          </w:p>
        </w:tc>
      </w:tr>
      <w:tr w:rsidR="00046CF0" w:rsidRPr="0037100B" w:rsidTr="00046CF0">
        <w:tc>
          <w:tcPr>
            <w:tcW w:w="82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1 </w:t>
            </w:r>
          </w:p>
        </w:tc>
        <w:tc>
          <w:tcPr>
            <w:tcW w:w="450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Общее понимание содержания текста</w:t>
            </w:r>
          </w:p>
        </w:tc>
        <w:tc>
          <w:tcPr>
            <w:tcW w:w="2860" w:type="dxa"/>
          </w:tcPr>
          <w:p w:rsidR="00046CF0" w:rsidRPr="0037100B" w:rsidRDefault="00845CC8" w:rsidP="008D6C9C">
            <w:pPr>
              <w:jc w:val="both"/>
              <w:rPr>
                <w:rFonts w:ascii="Times New Roman" w:hAnsi="Times New Roman" w:cs="Times New Roman"/>
                <w:sz w:val="24"/>
                <w:szCs w:val="24"/>
              </w:rPr>
            </w:pPr>
            <w:r w:rsidRPr="0037100B">
              <w:rPr>
                <w:rFonts w:ascii="Times New Roman" w:hAnsi="Times New Roman" w:cs="Times New Roman"/>
                <w:sz w:val="24"/>
                <w:szCs w:val="24"/>
              </w:rPr>
              <w:t>Справились – 26 чел. 93 %</w:t>
            </w:r>
          </w:p>
          <w:p w:rsidR="00845CC8" w:rsidRPr="0037100B" w:rsidRDefault="00845CC8" w:rsidP="008D6C9C">
            <w:pPr>
              <w:jc w:val="both"/>
              <w:rPr>
                <w:rFonts w:ascii="Times New Roman" w:hAnsi="Times New Roman" w:cs="Times New Roman"/>
                <w:sz w:val="24"/>
                <w:szCs w:val="24"/>
              </w:rPr>
            </w:pPr>
            <w:r w:rsidRPr="0037100B">
              <w:rPr>
                <w:rFonts w:ascii="Times New Roman" w:hAnsi="Times New Roman" w:cs="Times New Roman"/>
                <w:sz w:val="24"/>
                <w:szCs w:val="24"/>
              </w:rPr>
              <w:t>Не справились – 2 чел. 7 %</w:t>
            </w:r>
          </w:p>
        </w:tc>
      </w:tr>
      <w:tr w:rsidR="00046CF0" w:rsidRPr="0037100B" w:rsidTr="00046CF0">
        <w:tc>
          <w:tcPr>
            <w:tcW w:w="82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2 </w:t>
            </w:r>
          </w:p>
        </w:tc>
        <w:tc>
          <w:tcPr>
            <w:tcW w:w="450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Умение находить информацию, заданную в явном виде</w:t>
            </w:r>
          </w:p>
        </w:tc>
        <w:tc>
          <w:tcPr>
            <w:tcW w:w="2860" w:type="dxa"/>
          </w:tcPr>
          <w:p w:rsidR="00046CF0" w:rsidRPr="0037100B" w:rsidRDefault="00845CC8" w:rsidP="008D6C9C">
            <w:pPr>
              <w:jc w:val="both"/>
              <w:rPr>
                <w:rFonts w:ascii="Times New Roman" w:hAnsi="Times New Roman" w:cs="Times New Roman"/>
                <w:sz w:val="24"/>
                <w:szCs w:val="24"/>
              </w:rPr>
            </w:pPr>
            <w:r w:rsidRPr="0037100B">
              <w:rPr>
                <w:rFonts w:ascii="Times New Roman" w:hAnsi="Times New Roman" w:cs="Times New Roman"/>
                <w:sz w:val="24"/>
                <w:szCs w:val="24"/>
              </w:rPr>
              <w:t>Справились – 19 чел. 68 %</w:t>
            </w:r>
          </w:p>
          <w:p w:rsidR="00845CC8" w:rsidRPr="0037100B" w:rsidRDefault="00845CC8"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Не справились – 9 чел. </w:t>
            </w:r>
            <w:r w:rsidR="00C1210A" w:rsidRPr="0037100B">
              <w:rPr>
                <w:rFonts w:ascii="Times New Roman" w:hAnsi="Times New Roman" w:cs="Times New Roman"/>
                <w:sz w:val="24"/>
                <w:szCs w:val="24"/>
              </w:rPr>
              <w:t>32 %</w:t>
            </w:r>
          </w:p>
        </w:tc>
      </w:tr>
      <w:tr w:rsidR="00046CF0" w:rsidRPr="0037100B" w:rsidTr="00046CF0">
        <w:tc>
          <w:tcPr>
            <w:tcW w:w="82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3 </w:t>
            </w:r>
          </w:p>
        </w:tc>
        <w:tc>
          <w:tcPr>
            <w:tcW w:w="450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Умение находить информацию, заданную в явном виде</w:t>
            </w:r>
          </w:p>
        </w:tc>
        <w:tc>
          <w:tcPr>
            <w:tcW w:w="2860" w:type="dxa"/>
          </w:tcPr>
          <w:p w:rsidR="00046CF0" w:rsidRPr="0037100B" w:rsidRDefault="00C1210A" w:rsidP="008D6C9C">
            <w:pPr>
              <w:jc w:val="both"/>
              <w:rPr>
                <w:rFonts w:ascii="Times New Roman" w:hAnsi="Times New Roman" w:cs="Times New Roman"/>
                <w:sz w:val="24"/>
                <w:szCs w:val="24"/>
              </w:rPr>
            </w:pPr>
            <w:r w:rsidRPr="0037100B">
              <w:rPr>
                <w:rFonts w:ascii="Times New Roman" w:hAnsi="Times New Roman" w:cs="Times New Roman"/>
                <w:sz w:val="24"/>
                <w:szCs w:val="24"/>
              </w:rPr>
              <w:t>Справились – 20 чел.71 %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Не справились – 8 чел. 28 5</w:t>
            </w:r>
          </w:p>
        </w:tc>
      </w:tr>
      <w:tr w:rsidR="00046CF0" w:rsidRPr="0037100B" w:rsidTr="00046CF0">
        <w:tc>
          <w:tcPr>
            <w:tcW w:w="82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4 </w:t>
            </w:r>
          </w:p>
        </w:tc>
        <w:tc>
          <w:tcPr>
            <w:tcW w:w="450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Умение находить информацию, заданную в явном виде</w:t>
            </w:r>
          </w:p>
        </w:tc>
        <w:tc>
          <w:tcPr>
            <w:tcW w:w="2860" w:type="dxa"/>
          </w:tcPr>
          <w:p w:rsidR="00046CF0"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Справились – 26 чел. 93 %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Не справились – 3 чел.11 %</w:t>
            </w:r>
          </w:p>
        </w:tc>
      </w:tr>
      <w:tr w:rsidR="00046CF0" w:rsidRPr="0037100B" w:rsidTr="00046CF0">
        <w:tc>
          <w:tcPr>
            <w:tcW w:w="82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5</w:t>
            </w:r>
          </w:p>
        </w:tc>
        <w:tc>
          <w:tcPr>
            <w:tcW w:w="450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Умение выделить последовательность событий, описанных в сказке </w:t>
            </w:r>
          </w:p>
        </w:tc>
        <w:tc>
          <w:tcPr>
            <w:tcW w:w="2860" w:type="dxa"/>
          </w:tcPr>
          <w:p w:rsidR="00046CF0"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Выполнено полностью – 19 чел. 68 %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Выполнено частично – 7 чел. 25 %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Не выполнили – 2 чел. 7 %</w:t>
            </w:r>
          </w:p>
        </w:tc>
      </w:tr>
      <w:tr w:rsidR="00046CF0" w:rsidRPr="0037100B" w:rsidTr="00046CF0">
        <w:tc>
          <w:tcPr>
            <w:tcW w:w="82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6 </w:t>
            </w:r>
          </w:p>
        </w:tc>
        <w:tc>
          <w:tcPr>
            <w:tcW w:w="450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Умение находить информацию, заданную в явном виде</w:t>
            </w:r>
          </w:p>
        </w:tc>
        <w:tc>
          <w:tcPr>
            <w:tcW w:w="2860" w:type="dxa"/>
          </w:tcPr>
          <w:p w:rsidR="00046CF0"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Справились – 27 чел. 97 %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Не справились – 1 чел. 3 </w:t>
            </w:r>
            <w:r w:rsidRPr="0037100B">
              <w:rPr>
                <w:rFonts w:ascii="Times New Roman" w:hAnsi="Times New Roman" w:cs="Times New Roman"/>
                <w:sz w:val="24"/>
                <w:szCs w:val="24"/>
              </w:rPr>
              <w:lastRenderedPageBreak/>
              <w:t>%</w:t>
            </w:r>
          </w:p>
        </w:tc>
      </w:tr>
      <w:tr w:rsidR="00046CF0" w:rsidRPr="0037100B" w:rsidTr="00046CF0">
        <w:tc>
          <w:tcPr>
            <w:tcW w:w="82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lastRenderedPageBreak/>
              <w:t>№ 7</w:t>
            </w:r>
          </w:p>
        </w:tc>
        <w:tc>
          <w:tcPr>
            <w:tcW w:w="450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Умение сформулировать на основе </w:t>
            </w:r>
            <w:proofErr w:type="gramStart"/>
            <w:r w:rsidRPr="0037100B">
              <w:rPr>
                <w:rFonts w:ascii="Times New Roman" w:hAnsi="Times New Roman" w:cs="Times New Roman"/>
                <w:sz w:val="24"/>
                <w:szCs w:val="24"/>
              </w:rPr>
              <w:t>прочитанного</w:t>
            </w:r>
            <w:proofErr w:type="gramEnd"/>
            <w:r w:rsidRPr="0037100B">
              <w:rPr>
                <w:rFonts w:ascii="Times New Roman" w:hAnsi="Times New Roman" w:cs="Times New Roman"/>
                <w:sz w:val="24"/>
                <w:szCs w:val="24"/>
              </w:rPr>
              <w:t xml:space="preserve"> несложный вывод</w:t>
            </w:r>
          </w:p>
        </w:tc>
        <w:tc>
          <w:tcPr>
            <w:tcW w:w="2860" w:type="dxa"/>
          </w:tcPr>
          <w:p w:rsidR="00046CF0"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Справились – 18 чел. 64 %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Не справились – 10 чел. 36 %</w:t>
            </w:r>
          </w:p>
        </w:tc>
      </w:tr>
      <w:tr w:rsidR="00046CF0" w:rsidRPr="0037100B" w:rsidTr="00046CF0">
        <w:tc>
          <w:tcPr>
            <w:tcW w:w="82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8 </w:t>
            </w:r>
          </w:p>
        </w:tc>
        <w:tc>
          <w:tcPr>
            <w:tcW w:w="450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Умение интерпретировать содержание </w:t>
            </w:r>
            <w:proofErr w:type="gramStart"/>
            <w:r w:rsidRPr="0037100B">
              <w:rPr>
                <w:rFonts w:ascii="Times New Roman" w:hAnsi="Times New Roman" w:cs="Times New Roman"/>
                <w:sz w:val="24"/>
                <w:szCs w:val="24"/>
              </w:rPr>
              <w:t>прочитанного</w:t>
            </w:r>
            <w:proofErr w:type="gramEnd"/>
          </w:p>
        </w:tc>
        <w:tc>
          <w:tcPr>
            <w:tcW w:w="2860" w:type="dxa"/>
          </w:tcPr>
          <w:p w:rsidR="00046CF0"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Выполнили полностью – 17 чел.61 %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Выполнили частично – 7 чел. 25 %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Не выполнили – 4 чел. 14 %</w:t>
            </w:r>
          </w:p>
        </w:tc>
      </w:tr>
      <w:tr w:rsidR="00046CF0" w:rsidRPr="0037100B" w:rsidTr="00046CF0">
        <w:tc>
          <w:tcPr>
            <w:tcW w:w="8188" w:type="dxa"/>
            <w:gridSpan w:val="4"/>
          </w:tcPr>
          <w:p w:rsidR="00046CF0" w:rsidRPr="0037100B" w:rsidRDefault="00046CF0" w:rsidP="008D6C9C">
            <w:pPr>
              <w:jc w:val="center"/>
              <w:rPr>
                <w:rFonts w:ascii="Times New Roman" w:hAnsi="Times New Roman" w:cs="Times New Roman"/>
                <w:sz w:val="24"/>
                <w:szCs w:val="24"/>
              </w:rPr>
            </w:pPr>
            <w:r w:rsidRPr="0037100B">
              <w:rPr>
                <w:rFonts w:ascii="Times New Roman" w:hAnsi="Times New Roman" w:cs="Times New Roman"/>
                <w:b/>
                <w:bCs/>
                <w:i/>
                <w:iCs/>
                <w:sz w:val="24"/>
                <w:szCs w:val="24"/>
              </w:rPr>
              <w:t>Дополнительная часть работы</w:t>
            </w:r>
          </w:p>
        </w:tc>
      </w:tr>
      <w:tr w:rsidR="00046CF0" w:rsidRPr="0037100B" w:rsidTr="00046CF0">
        <w:tc>
          <w:tcPr>
            <w:tcW w:w="82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9 </w:t>
            </w:r>
          </w:p>
        </w:tc>
        <w:tc>
          <w:tcPr>
            <w:tcW w:w="450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Умение находить информацию, заданную в явном и неявном виде, сделать на основе </w:t>
            </w:r>
            <w:proofErr w:type="gramStart"/>
            <w:r w:rsidRPr="0037100B">
              <w:rPr>
                <w:rFonts w:ascii="Times New Roman" w:hAnsi="Times New Roman" w:cs="Times New Roman"/>
                <w:sz w:val="24"/>
                <w:szCs w:val="24"/>
              </w:rPr>
              <w:t>прочитанного</w:t>
            </w:r>
            <w:proofErr w:type="gramEnd"/>
            <w:r w:rsidRPr="0037100B">
              <w:rPr>
                <w:rFonts w:ascii="Times New Roman" w:hAnsi="Times New Roman" w:cs="Times New Roman"/>
                <w:sz w:val="24"/>
                <w:szCs w:val="24"/>
              </w:rPr>
              <w:t xml:space="preserve"> несложный вывод</w:t>
            </w:r>
          </w:p>
        </w:tc>
        <w:tc>
          <w:tcPr>
            <w:tcW w:w="2860" w:type="dxa"/>
          </w:tcPr>
          <w:p w:rsidR="00046CF0"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Выполнили полностью – 9 чел. 32 %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Выполнили частично – 14 чел. 50 %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Не выполнили – 5 чел. 18 %</w:t>
            </w:r>
          </w:p>
        </w:tc>
      </w:tr>
      <w:tr w:rsidR="00046CF0" w:rsidRPr="0037100B" w:rsidTr="00046CF0">
        <w:tc>
          <w:tcPr>
            <w:tcW w:w="821" w:type="dxa"/>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10</w:t>
            </w:r>
          </w:p>
        </w:tc>
        <w:tc>
          <w:tcPr>
            <w:tcW w:w="4507" w:type="dxa"/>
            <w:gridSpan w:val="2"/>
          </w:tcPr>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Умение определить авторский замысел, понять общий смысл текста</w:t>
            </w:r>
          </w:p>
        </w:tc>
        <w:tc>
          <w:tcPr>
            <w:tcW w:w="2860" w:type="dxa"/>
          </w:tcPr>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Выполнили полностью – 11 чел. 39 %</w:t>
            </w:r>
          </w:p>
          <w:p w:rsidR="008D6C9C"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Выполнили ч</w:t>
            </w:r>
            <w:r w:rsidR="00D4201A" w:rsidRPr="0037100B">
              <w:rPr>
                <w:rFonts w:ascii="Times New Roman" w:hAnsi="Times New Roman" w:cs="Times New Roman"/>
                <w:sz w:val="24"/>
                <w:szCs w:val="24"/>
              </w:rPr>
              <w:t>астично – 10 чел. 36</w:t>
            </w:r>
            <w:r w:rsidRPr="0037100B">
              <w:rPr>
                <w:rFonts w:ascii="Times New Roman" w:hAnsi="Times New Roman" w:cs="Times New Roman"/>
                <w:sz w:val="24"/>
                <w:szCs w:val="24"/>
              </w:rPr>
              <w:t xml:space="preserve"> %</w:t>
            </w:r>
          </w:p>
          <w:p w:rsidR="00046CF0" w:rsidRPr="0037100B" w:rsidRDefault="008D6C9C" w:rsidP="008D6C9C">
            <w:pPr>
              <w:jc w:val="both"/>
              <w:rPr>
                <w:rFonts w:ascii="Times New Roman" w:hAnsi="Times New Roman" w:cs="Times New Roman"/>
                <w:sz w:val="24"/>
                <w:szCs w:val="24"/>
              </w:rPr>
            </w:pPr>
            <w:r w:rsidRPr="0037100B">
              <w:rPr>
                <w:rFonts w:ascii="Times New Roman" w:hAnsi="Times New Roman" w:cs="Times New Roman"/>
                <w:sz w:val="24"/>
                <w:szCs w:val="24"/>
              </w:rPr>
              <w:t>Не выполнили – 5</w:t>
            </w:r>
            <w:r w:rsidR="00D4201A" w:rsidRPr="0037100B">
              <w:rPr>
                <w:rFonts w:ascii="Times New Roman" w:hAnsi="Times New Roman" w:cs="Times New Roman"/>
                <w:sz w:val="24"/>
                <w:szCs w:val="24"/>
              </w:rPr>
              <w:t>4  чел. 14</w:t>
            </w:r>
            <w:r w:rsidRPr="0037100B">
              <w:rPr>
                <w:rFonts w:ascii="Times New Roman" w:hAnsi="Times New Roman" w:cs="Times New Roman"/>
                <w:sz w:val="24"/>
                <w:szCs w:val="24"/>
              </w:rPr>
              <w:t xml:space="preserve"> %</w:t>
            </w:r>
          </w:p>
        </w:tc>
      </w:tr>
    </w:tbl>
    <w:p w:rsidR="00046CF0" w:rsidRPr="0037100B" w:rsidRDefault="00046CF0" w:rsidP="00F2239D">
      <w:pPr>
        <w:spacing w:line="200" w:lineRule="atLeast"/>
        <w:rPr>
          <w:rFonts w:ascii="Times New Roman" w:hAnsi="Times New Roman" w:cs="Times New Roman"/>
          <w:sz w:val="24"/>
          <w:szCs w:val="24"/>
        </w:rPr>
      </w:pPr>
    </w:p>
    <w:p w:rsidR="00046CF0" w:rsidRPr="0037100B" w:rsidRDefault="00046CF0" w:rsidP="00F2239D">
      <w:pPr>
        <w:spacing w:line="200" w:lineRule="atLeast"/>
        <w:rPr>
          <w:rFonts w:ascii="Times New Roman" w:hAnsi="Times New Roman" w:cs="Times New Roman"/>
          <w:sz w:val="24"/>
          <w:szCs w:val="24"/>
        </w:rPr>
      </w:pPr>
    </w:p>
    <w:p w:rsidR="00F2239D" w:rsidRPr="0037100B" w:rsidRDefault="005122D7"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Итоговая контрольная работа показала, что справились с обязательной частью работы – 26 человек 87 %; выполнили полностью дополнительную часть работы –  5 человек  (17 %). Наибольшее затруднение у учащихся вызвали задания, в которых нужно было высказать свое мнение и аргументировать его.</w:t>
      </w:r>
    </w:p>
    <w:p w:rsidR="00046CF0" w:rsidRPr="0037100B" w:rsidRDefault="00046CF0" w:rsidP="00F2239D">
      <w:pPr>
        <w:spacing w:line="200" w:lineRule="atLeast"/>
        <w:rPr>
          <w:rFonts w:ascii="Times New Roman" w:hAnsi="Times New Roman" w:cs="Times New Roman"/>
          <w:sz w:val="24"/>
          <w:szCs w:val="24"/>
        </w:rPr>
      </w:pPr>
      <w:r w:rsidRPr="0037100B">
        <w:rPr>
          <w:rFonts w:ascii="Times New Roman" w:hAnsi="Times New Roman" w:cs="Times New Roman"/>
          <w:sz w:val="24"/>
          <w:szCs w:val="24"/>
        </w:rPr>
        <w:t>Вывод: так как многие учащиеся не смогли самостоятельно рассказать о прочитанном,  в следующем учебном году запланировать применение  на уроках различных  приемов, направленных на лучшее усвоение содержания художественного текста, продолжить применять на уроках технологию продуктивного чтения. На уроках литературного чтения ввести читательские пятиминутки, продумывать задания на отработку четкости речи и  выразительности.</w:t>
      </w:r>
    </w:p>
    <w:p w:rsidR="00014597" w:rsidRPr="0037100B" w:rsidRDefault="005122D7" w:rsidP="00014597">
      <w:pPr>
        <w:spacing w:line="200" w:lineRule="atLeast"/>
        <w:jc w:val="center"/>
        <w:rPr>
          <w:rFonts w:ascii="Times New Roman" w:hAnsi="Times New Roman" w:cs="Times New Roman"/>
          <w:b/>
          <w:i/>
          <w:sz w:val="24"/>
          <w:szCs w:val="24"/>
          <w:u w:val="single"/>
        </w:rPr>
      </w:pPr>
      <w:r w:rsidRPr="0037100B">
        <w:rPr>
          <w:rFonts w:ascii="Times New Roman" w:hAnsi="Times New Roman" w:cs="Times New Roman"/>
          <w:b/>
          <w:i/>
          <w:sz w:val="24"/>
          <w:szCs w:val="24"/>
          <w:u w:val="single"/>
        </w:rPr>
        <w:lastRenderedPageBreak/>
        <w:t>Математика</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
        <w:gridCol w:w="3224"/>
        <w:gridCol w:w="6"/>
        <w:gridCol w:w="4569"/>
      </w:tblGrid>
      <w:tr w:rsidR="00014597" w:rsidRPr="0037100B" w:rsidTr="00046CF0">
        <w:tc>
          <w:tcPr>
            <w:tcW w:w="1018" w:type="dxa"/>
            <w:shd w:val="clear" w:color="auto" w:fill="E0E0E0"/>
            <w:tcMar>
              <w:left w:w="28" w:type="dxa"/>
              <w:right w:w="28" w:type="dxa"/>
            </w:tcMar>
          </w:tcPr>
          <w:p w:rsidR="00014597" w:rsidRPr="0037100B" w:rsidRDefault="00014597" w:rsidP="008D6C9C">
            <w:pPr>
              <w:pStyle w:val="a7"/>
              <w:jc w:val="center"/>
              <w:rPr>
                <w:b/>
                <w:bCs/>
              </w:rPr>
            </w:pPr>
            <w:r w:rsidRPr="0037100B">
              <w:rPr>
                <w:b/>
                <w:bCs/>
              </w:rPr>
              <w:t>Номер задания</w:t>
            </w:r>
          </w:p>
        </w:tc>
        <w:tc>
          <w:tcPr>
            <w:tcW w:w="3224" w:type="dxa"/>
            <w:shd w:val="clear" w:color="auto" w:fill="E0E0E0"/>
            <w:tcMar>
              <w:left w:w="28" w:type="dxa"/>
              <w:right w:w="28" w:type="dxa"/>
            </w:tcMar>
          </w:tcPr>
          <w:p w:rsidR="00014597" w:rsidRPr="0037100B" w:rsidRDefault="00014597" w:rsidP="008D6C9C">
            <w:pPr>
              <w:pStyle w:val="a7"/>
              <w:jc w:val="center"/>
              <w:rPr>
                <w:b/>
                <w:bCs/>
              </w:rPr>
            </w:pPr>
            <w:r w:rsidRPr="0037100B">
              <w:rPr>
                <w:b/>
                <w:bCs/>
              </w:rPr>
              <w:t xml:space="preserve">Проверяемые базовые знания и умения </w:t>
            </w:r>
          </w:p>
          <w:p w:rsidR="00014597" w:rsidRPr="0037100B" w:rsidRDefault="00014597" w:rsidP="008D6C9C">
            <w:pPr>
              <w:pStyle w:val="a7"/>
              <w:jc w:val="center"/>
              <w:rPr>
                <w:b/>
                <w:bCs/>
              </w:rPr>
            </w:pPr>
            <w:r w:rsidRPr="0037100B">
              <w:rPr>
                <w:b/>
                <w:bCs/>
              </w:rPr>
              <w:t>(конец первого класса)</w:t>
            </w:r>
          </w:p>
        </w:tc>
        <w:tc>
          <w:tcPr>
            <w:tcW w:w="4575" w:type="dxa"/>
            <w:gridSpan w:val="2"/>
            <w:shd w:val="clear" w:color="auto" w:fill="E0E0E0"/>
            <w:tcMar>
              <w:left w:w="28" w:type="dxa"/>
              <w:right w:w="28" w:type="dxa"/>
            </w:tcMar>
          </w:tcPr>
          <w:p w:rsidR="00014597" w:rsidRPr="0037100B" w:rsidRDefault="004D109A" w:rsidP="008D6C9C">
            <w:pPr>
              <w:pStyle w:val="a7"/>
              <w:jc w:val="center"/>
              <w:rPr>
                <w:b/>
                <w:bCs/>
              </w:rPr>
            </w:pPr>
            <w:r w:rsidRPr="0037100B">
              <w:rPr>
                <w:b/>
                <w:bCs/>
              </w:rPr>
              <w:t xml:space="preserve">Результат </w:t>
            </w:r>
          </w:p>
        </w:tc>
      </w:tr>
      <w:tr w:rsidR="00014597" w:rsidRPr="0037100B" w:rsidTr="00046CF0">
        <w:tc>
          <w:tcPr>
            <w:tcW w:w="8817" w:type="dxa"/>
            <w:gridSpan w:val="4"/>
          </w:tcPr>
          <w:p w:rsidR="00014597" w:rsidRPr="0037100B" w:rsidRDefault="00014597" w:rsidP="008D6C9C">
            <w:pPr>
              <w:pStyle w:val="a7"/>
              <w:jc w:val="center"/>
            </w:pPr>
            <w:r w:rsidRPr="0037100B">
              <w:t>Основная часть работы – обязательные задания</w:t>
            </w:r>
          </w:p>
        </w:tc>
      </w:tr>
      <w:tr w:rsidR="00014597" w:rsidRPr="0037100B" w:rsidTr="00046CF0">
        <w:tc>
          <w:tcPr>
            <w:tcW w:w="1018" w:type="dxa"/>
          </w:tcPr>
          <w:p w:rsidR="00014597" w:rsidRPr="0037100B" w:rsidRDefault="00014597" w:rsidP="008D6C9C">
            <w:pPr>
              <w:pStyle w:val="a7"/>
              <w:spacing w:before="60" w:after="60"/>
              <w:jc w:val="center"/>
            </w:pPr>
            <w:r w:rsidRPr="0037100B">
              <w:t>1</w:t>
            </w:r>
          </w:p>
        </w:tc>
        <w:tc>
          <w:tcPr>
            <w:tcW w:w="3230" w:type="dxa"/>
            <w:gridSpan w:val="2"/>
          </w:tcPr>
          <w:p w:rsidR="00014597" w:rsidRPr="0037100B" w:rsidRDefault="00014597" w:rsidP="008D6C9C">
            <w:pPr>
              <w:pStyle w:val="a7"/>
              <w:spacing w:before="60" w:after="60"/>
              <w:jc w:val="left"/>
            </w:pPr>
            <w:r w:rsidRPr="0037100B">
              <w:t xml:space="preserve">Знание последовательности чисел в пределах 20 </w:t>
            </w:r>
          </w:p>
        </w:tc>
        <w:tc>
          <w:tcPr>
            <w:tcW w:w="4569" w:type="dxa"/>
          </w:tcPr>
          <w:p w:rsidR="00014597" w:rsidRPr="0037100B" w:rsidRDefault="00046CF0" w:rsidP="008D6C9C">
            <w:pPr>
              <w:pStyle w:val="a7"/>
              <w:spacing w:before="60" w:after="60"/>
              <w:jc w:val="left"/>
            </w:pPr>
            <w:r w:rsidRPr="0037100B">
              <w:t xml:space="preserve">Справились - </w:t>
            </w:r>
            <w:r w:rsidR="00014597" w:rsidRPr="0037100B">
              <w:t>28 чел. 100 %</w:t>
            </w:r>
          </w:p>
          <w:p w:rsidR="00046CF0" w:rsidRPr="0037100B" w:rsidRDefault="00046CF0" w:rsidP="008D6C9C">
            <w:pPr>
              <w:pStyle w:val="a7"/>
              <w:spacing w:before="60" w:after="60"/>
              <w:jc w:val="left"/>
            </w:pPr>
          </w:p>
        </w:tc>
      </w:tr>
      <w:tr w:rsidR="00014597" w:rsidRPr="0037100B" w:rsidTr="00046CF0">
        <w:tc>
          <w:tcPr>
            <w:tcW w:w="1018" w:type="dxa"/>
          </w:tcPr>
          <w:p w:rsidR="00014597" w:rsidRPr="0037100B" w:rsidRDefault="00014597" w:rsidP="008D6C9C">
            <w:pPr>
              <w:pStyle w:val="a7"/>
              <w:spacing w:before="60" w:after="60"/>
              <w:jc w:val="center"/>
            </w:pPr>
            <w:r w:rsidRPr="0037100B">
              <w:t>2</w:t>
            </w:r>
          </w:p>
        </w:tc>
        <w:tc>
          <w:tcPr>
            <w:tcW w:w="3230" w:type="dxa"/>
            <w:gridSpan w:val="2"/>
          </w:tcPr>
          <w:p w:rsidR="00014597" w:rsidRPr="0037100B" w:rsidRDefault="00014597" w:rsidP="008D6C9C">
            <w:pPr>
              <w:pStyle w:val="a7"/>
              <w:spacing w:before="60" w:after="60"/>
              <w:jc w:val="left"/>
            </w:pPr>
            <w:r w:rsidRPr="0037100B">
              <w:t>Умение складывать и вычитать в пределах  20 с переходом через десяток</w:t>
            </w:r>
          </w:p>
        </w:tc>
        <w:tc>
          <w:tcPr>
            <w:tcW w:w="4569" w:type="dxa"/>
          </w:tcPr>
          <w:p w:rsidR="00014597" w:rsidRPr="0037100B" w:rsidRDefault="00046CF0" w:rsidP="008D6C9C">
            <w:pPr>
              <w:pStyle w:val="a7"/>
              <w:spacing w:before="60" w:after="60"/>
              <w:jc w:val="left"/>
            </w:pPr>
            <w:r w:rsidRPr="0037100B">
              <w:t xml:space="preserve">Справились - </w:t>
            </w:r>
            <w:r w:rsidR="00014597" w:rsidRPr="0037100B">
              <w:t>26 чел. 93 %</w:t>
            </w:r>
          </w:p>
          <w:p w:rsidR="00046CF0" w:rsidRPr="0037100B" w:rsidRDefault="00046CF0" w:rsidP="008D6C9C">
            <w:pPr>
              <w:pStyle w:val="a7"/>
              <w:spacing w:before="60" w:after="60"/>
              <w:jc w:val="left"/>
            </w:pPr>
            <w:r w:rsidRPr="0037100B">
              <w:t>Не справились – 2 чел. 7 %</w:t>
            </w:r>
          </w:p>
        </w:tc>
      </w:tr>
      <w:tr w:rsidR="00014597" w:rsidRPr="0037100B" w:rsidTr="00046CF0">
        <w:tc>
          <w:tcPr>
            <w:tcW w:w="1018" w:type="dxa"/>
          </w:tcPr>
          <w:p w:rsidR="00014597" w:rsidRPr="0037100B" w:rsidRDefault="00014597" w:rsidP="008D6C9C">
            <w:pPr>
              <w:pStyle w:val="a7"/>
              <w:spacing w:before="60" w:after="60"/>
              <w:jc w:val="center"/>
            </w:pPr>
            <w:r w:rsidRPr="0037100B">
              <w:t>3</w:t>
            </w:r>
          </w:p>
        </w:tc>
        <w:tc>
          <w:tcPr>
            <w:tcW w:w="3230" w:type="dxa"/>
            <w:gridSpan w:val="2"/>
          </w:tcPr>
          <w:p w:rsidR="00014597" w:rsidRPr="0037100B" w:rsidRDefault="00014597" w:rsidP="008D6C9C">
            <w:pPr>
              <w:pStyle w:val="a7"/>
              <w:spacing w:before="60" w:after="60"/>
              <w:jc w:val="left"/>
            </w:pPr>
            <w:r w:rsidRPr="0037100B">
              <w:t>Умение складывать и вычитать в пределах 20 (без перехода через десяток)</w:t>
            </w:r>
          </w:p>
          <w:p w:rsidR="00014597" w:rsidRPr="0037100B" w:rsidRDefault="00014597" w:rsidP="008D6C9C">
            <w:pPr>
              <w:pStyle w:val="a7"/>
              <w:spacing w:before="60" w:after="60"/>
              <w:jc w:val="left"/>
            </w:pPr>
          </w:p>
        </w:tc>
        <w:tc>
          <w:tcPr>
            <w:tcW w:w="4569" w:type="dxa"/>
          </w:tcPr>
          <w:p w:rsidR="00014597" w:rsidRPr="0037100B" w:rsidRDefault="00046CF0" w:rsidP="008D6C9C">
            <w:pPr>
              <w:pStyle w:val="a7"/>
              <w:spacing w:before="60" w:after="60"/>
              <w:jc w:val="left"/>
            </w:pPr>
            <w:r w:rsidRPr="0037100B">
              <w:t xml:space="preserve">Справились - </w:t>
            </w:r>
            <w:r w:rsidR="00014597" w:rsidRPr="0037100B">
              <w:t>26 чел. 93 %</w:t>
            </w:r>
          </w:p>
          <w:p w:rsidR="00046CF0" w:rsidRPr="0037100B" w:rsidRDefault="00046CF0" w:rsidP="008D6C9C">
            <w:pPr>
              <w:pStyle w:val="a7"/>
              <w:spacing w:before="60" w:after="60"/>
              <w:jc w:val="left"/>
            </w:pPr>
            <w:r w:rsidRPr="0037100B">
              <w:t>Не справились – 2 чел. 7 %</w:t>
            </w:r>
          </w:p>
        </w:tc>
      </w:tr>
      <w:tr w:rsidR="00014597" w:rsidRPr="0037100B" w:rsidTr="00046CF0">
        <w:tc>
          <w:tcPr>
            <w:tcW w:w="1018" w:type="dxa"/>
          </w:tcPr>
          <w:p w:rsidR="00014597" w:rsidRPr="0037100B" w:rsidRDefault="00014597" w:rsidP="008D6C9C">
            <w:pPr>
              <w:pStyle w:val="a7"/>
              <w:spacing w:before="60" w:after="60"/>
              <w:jc w:val="center"/>
            </w:pPr>
            <w:r w:rsidRPr="0037100B">
              <w:t>4</w:t>
            </w:r>
          </w:p>
        </w:tc>
        <w:tc>
          <w:tcPr>
            <w:tcW w:w="3230" w:type="dxa"/>
            <w:gridSpan w:val="2"/>
          </w:tcPr>
          <w:p w:rsidR="00014597" w:rsidRPr="0037100B" w:rsidRDefault="00014597" w:rsidP="008D6C9C">
            <w:pPr>
              <w:pStyle w:val="a7"/>
              <w:spacing w:before="60" w:after="60"/>
              <w:jc w:val="left"/>
            </w:pPr>
            <w:r w:rsidRPr="0037100B">
              <w:t>Умение устанавливать взаимно однозначное соответствие между двумя группами предметов (когда число предметов в группе меньше 20)</w:t>
            </w:r>
          </w:p>
        </w:tc>
        <w:tc>
          <w:tcPr>
            <w:tcW w:w="4569" w:type="dxa"/>
          </w:tcPr>
          <w:p w:rsidR="00014597" w:rsidRPr="0037100B" w:rsidRDefault="00046CF0" w:rsidP="008D6C9C">
            <w:pPr>
              <w:pStyle w:val="a7"/>
              <w:spacing w:before="60" w:after="60"/>
              <w:jc w:val="left"/>
            </w:pPr>
            <w:r w:rsidRPr="0037100B">
              <w:t xml:space="preserve">Справились - </w:t>
            </w:r>
            <w:r w:rsidR="00014597" w:rsidRPr="0037100B">
              <w:t>28 чел. 100 %</w:t>
            </w:r>
          </w:p>
        </w:tc>
      </w:tr>
      <w:tr w:rsidR="00014597" w:rsidRPr="0037100B" w:rsidTr="00046CF0">
        <w:tc>
          <w:tcPr>
            <w:tcW w:w="1018" w:type="dxa"/>
          </w:tcPr>
          <w:p w:rsidR="00014597" w:rsidRPr="0037100B" w:rsidRDefault="00014597" w:rsidP="008D6C9C">
            <w:pPr>
              <w:pStyle w:val="a7"/>
              <w:spacing w:before="60" w:after="60"/>
              <w:jc w:val="center"/>
            </w:pPr>
            <w:r w:rsidRPr="0037100B">
              <w:t>5</w:t>
            </w:r>
          </w:p>
        </w:tc>
        <w:tc>
          <w:tcPr>
            <w:tcW w:w="3230" w:type="dxa"/>
            <w:gridSpan w:val="2"/>
          </w:tcPr>
          <w:p w:rsidR="00014597" w:rsidRPr="0037100B" w:rsidRDefault="00014597" w:rsidP="008D6C9C">
            <w:pPr>
              <w:pStyle w:val="a7"/>
              <w:spacing w:before="60" w:after="60"/>
              <w:jc w:val="left"/>
            </w:pPr>
            <w:r w:rsidRPr="0037100B">
              <w:t>Умение решать задачу на нахождение суммы арифметическим способом</w:t>
            </w:r>
          </w:p>
          <w:p w:rsidR="00014597" w:rsidRPr="0037100B" w:rsidRDefault="00014597" w:rsidP="008D6C9C">
            <w:pPr>
              <w:pStyle w:val="a7"/>
              <w:spacing w:before="60" w:after="60"/>
              <w:jc w:val="left"/>
            </w:pPr>
          </w:p>
        </w:tc>
        <w:tc>
          <w:tcPr>
            <w:tcW w:w="4569" w:type="dxa"/>
          </w:tcPr>
          <w:p w:rsidR="00046CF0" w:rsidRPr="0037100B" w:rsidRDefault="00046CF0" w:rsidP="008D6C9C">
            <w:pPr>
              <w:pStyle w:val="a7"/>
              <w:spacing w:before="60" w:after="60"/>
              <w:jc w:val="left"/>
            </w:pPr>
            <w:r w:rsidRPr="0037100B">
              <w:t xml:space="preserve">Справились - </w:t>
            </w:r>
            <w:r w:rsidR="00014597" w:rsidRPr="0037100B">
              <w:t xml:space="preserve">27 чел. 96 </w:t>
            </w:r>
            <w:r w:rsidRPr="0037100B">
              <w:t>%</w:t>
            </w:r>
          </w:p>
          <w:p w:rsidR="00014597" w:rsidRPr="0037100B" w:rsidRDefault="00046CF0" w:rsidP="008D6C9C">
            <w:pPr>
              <w:pStyle w:val="a7"/>
              <w:spacing w:before="60" w:after="60"/>
              <w:jc w:val="left"/>
            </w:pPr>
            <w:r w:rsidRPr="0037100B">
              <w:t>Не справились – 1 чел. 3 %</w:t>
            </w:r>
          </w:p>
        </w:tc>
      </w:tr>
      <w:tr w:rsidR="00014597" w:rsidRPr="0037100B" w:rsidTr="00046CF0">
        <w:tc>
          <w:tcPr>
            <w:tcW w:w="1018" w:type="dxa"/>
          </w:tcPr>
          <w:p w:rsidR="00014597" w:rsidRPr="0037100B" w:rsidRDefault="00014597" w:rsidP="008D6C9C">
            <w:pPr>
              <w:pStyle w:val="a7"/>
              <w:spacing w:before="60" w:after="60"/>
              <w:jc w:val="center"/>
            </w:pPr>
            <w:r w:rsidRPr="0037100B">
              <w:t>6</w:t>
            </w:r>
          </w:p>
        </w:tc>
        <w:tc>
          <w:tcPr>
            <w:tcW w:w="3230" w:type="dxa"/>
            <w:gridSpan w:val="2"/>
          </w:tcPr>
          <w:p w:rsidR="00014597" w:rsidRPr="0037100B" w:rsidRDefault="00014597" w:rsidP="008D6C9C">
            <w:pPr>
              <w:pStyle w:val="a7"/>
              <w:spacing w:before="60" w:after="60"/>
              <w:jc w:val="left"/>
            </w:pPr>
            <w:r w:rsidRPr="0037100B">
              <w:t>Умение распознавать предметы, имеющие заданную геометрическую форму</w:t>
            </w:r>
          </w:p>
        </w:tc>
        <w:tc>
          <w:tcPr>
            <w:tcW w:w="4569" w:type="dxa"/>
          </w:tcPr>
          <w:p w:rsidR="00046CF0" w:rsidRPr="0037100B" w:rsidRDefault="00046CF0" w:rsidP="008D6C9C">
            <w:pPr>
              <w:pStyle w:val="a7"/>
              <w:spacing w:before="60" w:after="60"/>
              <w:jc w:val="left"/>
            </w:pPr>
            <w:r w:rsidRPr="0037100B">
              <w:t xml:space="preserve">Справились - </w:t>
            </w:r>
            <w:r w:rsidR="00014597" w:rsidRPr="0037100B">
              <w:t xml:space="preserve">24 чел.86 </w:t>
            </w:r>
            <w:r w:rsidRPr="0037100B">
              <w:t>%</w:t>
            </w:r>
          </w:p>
          <w:p w:rsidR="00014597" w:rsidRPr="0037100B" w:rsidRDefault="00046CF0" w:rsidP="008D6C9C">
            <w:pPr>
              <w:pStyle w:val="a7"/>
              <w:spacing w:before="60" w:after="60"/>
              <w:jc w:val="left"/>
            </w:pPr>
            <w:r w:rsidRPr="0037100B">
              <w:t>Не справились – 4 чел. 14 %</w:t>
            </w:r>
          </w:p>
        </w:tc>
      </w:tr>
      <w:tr w:rsidR="00014597" w:rsidRPr="0037100B" w:rsidTr="00046CF0">
        <w:tc>
          <w:tcPr>
            <w:tcW w:w="1018" w:type="dxa"/>
          </w:tcPr>
          <w:p w:rsidR="00014597" w:rsidRPr="0037100B" w:rsidRDefault="00014597" w:rsidP="008D6C9C">
            <w:pPr>
              <w:pStyle w:val="a7"/>
              <w:spacing w:before="60" w:after="60"/>
              <w:jc w:val="center"/>
            </w:pPr>
            <w:r w:rsidRPr="0037100B">
              <w:t>7</w:t>
            </w:r>
          </w:p>
        </w:tc>
        <w:tc>
          <w:tcPr>
            <w:tcW w:w="3230" w:type="dxa"/>
            <w:gridSpan w:val="2"/>
          </w:tcPr>
          <w:p w:rsidR="00014597" w:rsidRPr="0037100B" w:rsidRDefault="00014597" w:rsidP="008D6C9C">
            <w:pPr>
              <w:pStyle w:val="a7"/>
              <w:spacing w:before="60" w:after="60"/>
              <w:jc w:val="left"/>
            </w:pPr>
            <w:r w:rsidRPr="0037100B">
              <w:t>Умение решать задачу на разностное сравнение</w:t>
            </w:r>
          </w:p>
          <w:p w:rsidR="00014597" w:rsidRPr="0037100B" w:rsidRDefault="00014597" w:rsidP="008D6C9C">
            <w:pPr>
              <w:pStyle w:val="a7"/>
              <w:spacing w:before="60" w:after="60"/>
              <w:jc w:val="left"/>
            </w:pPr>
          </w:p>
        </w:tc>
        <w:tc>
          <w:tcPr>
            <w:tcW w:w="4569" w:type="dxa"/>
          </w:tcPr>
          <w:p w:rsidR="00014597" w:rsidRPr="0037100B" w:rsidRDefault="00046CF0" w:rsidP="008D6C9C">
            <w:pPr>
              <w:pStyle w:val="a7"/>
              <w:spacing w:before="60" w:after="60"/>
              <w:jc w:val="left"/>
            </w:pPr>
            <w:r w:rsidRPr="0037100B">
              <w:t xml:space="preserve">Справились - </w:t>
            </w:r>
            <w:r w:rsidR="00014597" w:rsidRPr="0037100B">
              <w:t>20 чел.71 %</w:t>
            </w:r>
          </w:p>
          <w:p w:rsidR="00046CF0" w:rsidRPr="0037100B" w:rsidRDefault="00046CF0" w:rsidP="008D6C9C">
            <w:pPr>
              <w:pStyle w:val="a7"/>
              <w:spacing w:before="60" w:after="60"/>
              <w:jc w:val="left"/>
            </w:pPr>
            <w:r w:rsidRPr="0037100B">
              <w:t>Не справились – 8 чел. 71 %</w:t>
            </w:r>
          </w:p>
        </w:tc>
      </w:tr>
      <w:tr w:rsidR="00014597" w:rsidRPr="0037100B" w:rsidTr="00046CF0">
        <w:tc>
          <w:tcPr>
            <w:tcW w:w="1018" w:type="dxa"/>
          </w:tcPr>
          <w:p w:rsidR="00014597" w:rsidRPr="0037100B" w:rsidRDefault="00014597" w:rsidP="008D6C9C">
            <w:pPr>
              <w:pStyle w:val="a7"/>
              <w:spacing w:before="60" w:after="60"/>
              <w:jc w:val="center"/>
            </w:pPr>
            <w:r w:rsidRPr="0037100B">
              <w:t>8</w:t>
            </w:r>
          </w:p>
        </w:tc>
        <w:tc>
          <w:tcPr>
            <w:tcW w:w="3230" w:type="dxa"/>
            <w:gridSpan w:val="2"/>
          </w:tcPr>
          <w:p w:rsidR="00014597" w:rsidRPr="0037100B" w:rsidRDefault="00014597" w:rsidP="008D6C9C">
            <w:pPr>
              <w:pStyle w:val="a7"/>
              <w:spacing w:before="60" w:after="60"/>
              <w:jc w:val="left"/>
            </w:pPr>
            <w:r w:rsidRPr="0037100B">
              <w:t>Умение распознавать заданную геометрическую фигуру среди других геометрических фигур</w:t>
            </w:r>
          </w:p>
          <w:p w:rsidR="00014597" w:rsidRPr="0037100B" w:rsidRDefault="00014597" w:rsidP="008D6C9C">
            <w:pPr>
              <w:pStyle w:val="a7"/>
              <w:spacing w:before="60" w:after="60"/>
              <w:jc w:val="left"/>
            </w:pPr>
          </w:p>
        </w:tc>
        <w:tc>
          <w:tcPr>
            <w:tcW w:w="4569" w:type="dxa"/>
          </w:tcPr>
          <w:p w:rsidR="00014597" w:rsidRPr="0037100B" w:rsidRDefault="00046CF0" w:rsidP="008D6C9C">
            <w:pPr>
              <w:pStyle w:val="a7"/>
              <w:spacing w:before="60" w:after="60"/>
              <w:jc w:val="left"/>
            </w:pPr>
            <w:r w:rsidRPr="0037100B">
              <w:t xml:space="preserve">Справились - </w:t>
            </w:r>
            <w:r w:rsidR="00014597" w:rsidRPr="0037100B">
              <w:t>27 чел. 96 %</w:t>
            </w:r>
          </w:p>
          <w:p w:rsidR="00046CF0" w:rsidRPr="0037100B" w:rsidRDefault="00046CF0" w:rsidP="008D6C9C">
            <w:pPr>
              <w:pStyle w:val="a7"/>
              <w:spacing w:before="60" w:after="60"/>
              <w:jc w:val="left"/>
            </w:pPr>
            <w:r w:rsidRPr="0037100B">
              <w:t>Не справились – 1 чел. 3 %</w:t>
            </w:r>
          </w:p>
        </w:tc>
      </w:tr>
      <w:tr w:rsidR="00014597" w:rsidRPr="0037100B" w:rsidTr="00046CF0">
        <w:tc>
          <w:tcPr>
            <w:tcW w:w="1018" w:type="dxa"/>
          </w:tcPr>
          <w:p w:rsidR="00014597" w:rsidRPr="0037100B" w:rsidRDefault="00014597" w:rsidP="008D6C9C">
            <w:pPr>
              <w:pStyle w:val="a7"/>
              <w:spacing w:before="60" w:after="60"/>
              <w:jc w:val="center"/>
            </w:pPr>
            <w:r w:rsidRPr="0037100B">
              <w:t>9</w:t>
            </w:r>
          </w:p>
        </w:tc>
        <w:tc>
          <w:tcPr>
            <w:tcW w:w="3230" w:type="dxa"/>
            <w:gridSpan w:val="2"/>
          </w:tcPr>
          <w:p w:rsidR="00014597" w:rsidRPr="0037100B" w:rsidRDefault="00014597" w:rsidP="008D6C9C">
            <w:pPr>
              <w:pStyle w:val="a7"/>
              <w:spacing w:before="60" w:after="60"/>
              <w:jc w:val="left"/>
            </w:pPr>
            <w:r w:rsidRPr="0037100B">
              <w:t>Умение решать задачу на уменьшение числа на несколько единиц</w:t>
            </w:r>
          </w:p>
          <w:p w:rsidR="00014597" w:rsidRPr="0037100B" w:rsidRDefault="00014597" w:rsidP="008D6C9C">
            <w:pPr>
              <w:pStyle w:val="a7"/>
              <w:spacing w:before="60" w:after="60"/>
              <w:jc w:val="left"/>
            </w:pPr>
          </w:p>
        </w:tc>
        <w:tc>
          <w:tcPr>
            <w:tcW w:w="4569" w:type="dxa"/>
          </w:tcPr>
          <w:p w:rsidR="00046CF0" w:rsidRPr="0037100B" w:rsidRDefault="00046CF0" w:rsidP="008D6C9C">
            <w:pPr>
              <w:pStyle w:val="a7"/>
              <w:spacing w:before="60" w:after="60"/>
              <w:jc w:val="left"/>
            </w:pPr>
            <w:r w:rsidRPr="0037100B">
              <w:t xml:space="preserve">Справились - </w:t>
            </w:r>
            <w:r w:rsidR="00014597" w:rsidRPr="0037100B">
              <w:t xml:space="preserve">27 чел.  96 </w:t>
            </w:r>
            <w:r w:rsidRPr="0037100B">
              <w:t>%</w:t>
            </w:r>
          </w:p>
          <w:p w:rsidR="00014597" w:rsidRPr="0037100B" w:rsidRDefault="00046CF0" w:rsidP="008D6C9C">
            <w:pPr>
              <w:pStyle w:val="a7"/>
              <w:spacing w:before="60" w:after="60"/>
              <w:jc w:val="left"/>
            </w:pPr>
            <w:r w:rsidRPr="0037100B">
              <w:t>Не справились – 1 чел. 3 %</w:t>
            </w:r>
          </w:p>
        </w:tc>
      </w:tr>
      <w:tr w:rsidR="00014597" w:rsidRPr="0037100B" w:rsidTr="00046CF0">
        <w:tc>
          <w:tcPr>
            <w:tcW w:w="1018" w:type="dxa"/>
          </w:tcPr>
          <w:p w:rsidR="00014597" w:rsidRPr="0037100B" w:rsidRDefault="00014597" w:rsidP="008D6C9C">
            <w:pPr>
              <w:pStyle w:val="a7"/>
              <w:spacing w:before="60" w:after="60"/>
              <w:jc w:val="center"/>
            </w:pPr>
            <w:r w:rsidRPr="0037100B">
              <w:t xml:space="preserve">10 </w:t>
            </w:r>
          </w:p>
        </w:tc>
        <w:tc>
          <w:tcPr>
            <w:tcW w:w="3230" w:type="dxa"/>
            <w:gridSpan w:val="2"/>
          </w:tcPr>
          <w:p w:rsidR="00014597" w:rsidRPr="0037100B" w:rsidRDefault="00014597" w:rsidP="008D6C9C">
            <w:pPr>
              <w:pStyle w:val="a7"/>
              <w:spacing w:before="60" w:after="60"/>
              <w:jc w:val="left"/>
            </w:pPr>
            <w:r w:rsidRPr="0037100B">
              <w:t>Ориентация в пространстве</w:t>
            </w:r>
          </w:p>
          <w:p w:rsidR="00014597" w:rsidRPr="0037100B" w:rsidRDefault="00014597" w:rsidP="008D6C9C">
            <w:pPr>
              <w:pStyle w:val="a7"/>
              <w:spacing w:before="60" w:after="60"/>
              <w:jc w:val="left"/>
            </w:pPr>
          </w:p>
        </w:tc>
        <w:tc>
          <w:tcPr>
            <w:tcW w:w="4569" w:type="dxa"/>
          </w:tcPr>
          <w:p w:rsidR="00014597" w:rsidRPr="0037100B" w:rsidRDefault="00046CF0" w:rsidP="008D6C9C">
            <w:pPr>
              <w:pStyle w:val="a7"/>
              <w:spacing w:before="60" w:after="60"/>
              <w:jc w:val="left"/>
            </w:pPr>
            <w:r w:rsidRPr="0037100B">
              <w:t xml:space="preserve">Справились - </w:t>
            </w:r>
            <w:r w:rsidR="00014597" w:rsidRPr="0037100B">
              <w:t>22 чел. 78 %</w:t>
            </w:r>
          </w:p>
          <w:p w:rsidR="00046CF0" w:rsidRPr="0037100B" w:rsidRDefault="00046CF0" w:rsidP="008D6C9C">
            <w:pPr>
              <w:pStyle w:val="a7"/>
              <w:spacing w:before="60" w:after="60"/>
              <w:jc w:val="left"/>
            </w:pPr>
            <w:r w:rsidRPr="0037100B">
              <w:t>Не справились – 6 чел. 21 %</w:t>
            </w:r>
          </w:p>
        </w:tc>
      </w:tr>
      <w:tr w:rsidR="00014597" w:rsidRPr="0037100B" w:rsidTr="00046CF0">
        <w:tc>
          <w:tcPr>
            <w:tcW w:w="8817" w:type="dxa"/>
            <w:gridSpan w:val="4"/>
          </w:tcPr>
          <w:p w:rsidR="00014597" w:rsidRPr="0037100B" w:rsidRDefault="00014597" w:rsidP="008D6C9C">
            <w:pPr>
              <w:pStyle w:val="a7"/>
              <w:jc w:val="center"/>
            </w:pPr>
            <w:r w:rsidRPr="0037100B">
              <w:t>Дополнительная часть работы – не обязательные для выполнения задания</w:t>
            </w:r>
          </w:p>
        </w:tc>
      </w:tr>
      <w:tr w:rsidR="00014597" w:rsidRPr="0037100B" w:rsidTr="00046CF0">
        <w:tc>
          <w:tcPr>
            <w:tcW w:w="1018" w:type="dxa"/>
          </w:tcPr>
          <w:p w:rsidR="00014597" w:rsidRPr="0037100B" w:rsidRDefault="00014597" w:rsidP="008D6C9C">
            <w:pPr>
              <w:pStyle w:val="a7"/>
              <w:spacing w:before="60" w:after="60"/>
              <w:jc w:val="center"/>
            </w:pPr>
            <w:r w:rsidRPr="0037100B">
              <w:t>11</w:t>
            </w:r>
          </w:p>
        </w:tc>
        <w:tc>
          <w:tcPr>
            <w:tcW w:w="7799" w:type="dxa"/>
            <w:gridSpan w:val="3"/>
          </w:tcPr>
          <w:p w:rsidR="00014597" w:rsidRPr="0037100B" w:rsidRDefault="00014597" w:rsidP="008D6C9C">
            <w:pPr>
              <w:pStyle w:val="a7"/>
              <w:spacing w:before="60" w:after="60"/>
            </w:pPr>
            <w:r w:rsidRPr="0037100B">
              <w:t>Способность удерживать условие задачи в ходе решения, находить и записывать все решения задачи</w:t>
            </w:r>
          </w:p>
        </w:tc>
      </w:tr>
      <w:tr w:rsidR="00014597" w:rsidRPr="0037100B" w:rsidTr="00046CF0">
        <w:tc>
          <w:tcPr>
            <w:tcW w:w="1018" w:type="dxa"/>
          </w:tcPr>
          <w:p w:rsidR="00014597" w:rsidRPr="0037100B" w:rsidRDefault="00014597" w:rsidP="008D6C9C">
            <w:pPr>
              <w:pStyle w:val="a7"/>
              <w:spacing w:before="60" w:after="60"/>
              <w:jc w:val="center"/>
            </w:pPr>
            <w:r w:rsidRPr="0037100B">
              <w:lastRenderedPageBreak/>
              <w:t>12</w:t>
            </w:r>
          </w:p>
        </w:tc>
        <w:tc>
          <w:tcPr>
            <w:tcW w:w="7799" w:type="dxa"/>
            <w:gridSpan w:val="3"/>
          </w:tcPr>
          <w:p w:rsidR="00014597" w:rsidRPr="0037100B" w:rsidRDefault="00014597" w:rsidP="008D6C9C">
            <w:pPr>
              <w:pStyle w:val="a7"/>
              <w:spacing w:before="60" w:after="60"/>
            </w:pPr>
            <w:r w:rsidRPr="0037100B">
              <w:t xml:space="preserve">Готовность учитывать выполнение двух условий задания находить два разных решения </w:t>
            </w:r>
          </w:p>
        </w:tc>
      </w:tr>
      <w:tr w:rsidR="00014597" w:rsidRPr="0037100B" w:rsidTr="00046CF0">
        <w:tc>
          <w:tcPr>
            <w:tcW w:w="1018" w:type="dxa"/>
          </w:tcPr>
          <w:p w:rsidR="00014597" w:rsidRPr="0037100B" w:rsidRDefault="00014597" w:rsidP="008D6C9C">
            <w:pPr>
              <w:pStyle w:val="a7"/>
              <w:spacing w:before="60" w:after="60"/>
              <w:jc w:val="center"/>
            </w:pPr>
            <w:r w:rsidRPr="0037100B">
              <w:t>13</w:t>
            </w:r>
          </w:p>
        </w:tc>
        <w:tc>
          <w:tcPr>
            <w:tcW w:w="7799" w:type="dxa"/>
            <w:gridSpan w:val="3"/>
          </w:tcPr>
          <w:p w:rsidR="00014597" w:rsidRPr="0037100B" w:rsidRDefault="00014597" w:rsidP="008D6C9C">
            <w:pPr>
              <w:pStyle w:val="a7"/>
              <w:spacing w:before="60" w:after="60"/>
            </w:pPr>
            <w:r w:rsidRPr="0037100B">
              <w:t>Способность читать таблицу, находить информацию и выполнять действия с данными таблицы для ответа на поставленный вопрос</w:t>
            </w:r>
          </w:p>
        </w:tc>
      </w:tr>
      <w:tr w:rsidR="00014597" w:rsidRPr="0037100B" w:rsidTr="00046CF0">
        <w:tc>
          <w:tcPr>
            <w:tcW w:w="1018" w:type="dxa"/>
          </w:tcPr>
          <w:p w:rsidR="00014597" w:rsidRPr="0037100B" w:rsidRDefault="00014597" w:rsidP="008D6C9C">
            <w:pPr>
              <w:pStyle w:val="a7"/>
              <w:spacing w:before="60" w:after="60"/>
              <w:jc w:val="center"/>
            </w:pPr>
            <w:r w:rsidRPr="0037100B">
              <w:t>14</w:t>
            </w:r>
          </w:p>
        </w:tc>
        <w:tc>
          <w:tcPr>
            <w:tcW w:w="7799" w:type="dxa"/>
            <w:gridSpan w:val="3"/>
          </w:tcPr>
          <w:p w:rsidR="00014597" w:rsidRPr="0037100B" w:rsidRDefault="00014597" w:rsidP="008D6C9C">
            <w:pPr>
              <w:pStyle w:val="a7"/>
              <w:spacing w:before="60" w:after="60"/>
            </w:pPr>
            <w:r w:rsidRPr="0037100B">
              <w:t>Готовность анализировать условие задачи с лишними данными, записывать решение</w:t>
            </w:r>
          </w:p>
        </w:tc>
      </w:tr>
    </w:tbl>
    <w:p w:rsidR="00014597" w:rsidRPr="0037100B" w:rsidRDefault="00014597" w:rsidP="005122D7">
      <w:pPr>
        <w:rPr>
          <w:rFonts w:ascii="Times New Roman" w:hAnsi="Times New Roman" w:cs="Times New Roman"/>
          <w:sz w:val="24"/>
          <w:szCs w:val="24"/>
        </w:rPr>
      </w:pPr>
      <w:r w:rsidRPr="0037100B">
        <w:rPr>
          <w:rFonts w:ascii="Times New Roman" w:hAnsi="Times New Roman" w:cs="Times New Roman"/>
          <w:sz w:val="24"/>
          <w:szCs w:val="24"/>
        </w:rPr>
        <w:t>Анализ ре</w:t>
      </w:r>
      <w:r w:rsidR="005122D7" w:rsidRPr="0037100B">
        <w:rPr>
          <w:rFonts w:ascii="Times New Roman" w:hAnsi="Times New Roman" w:cs="Times New Roman"/>
          <w:sz w:val="24"/>
          <w:szCs w:val="24"/>
        </w:rPr>
        <w:t xml:space="preserve">зультатов </w:t>
      </w:r>
      <w:r w:rsidRPr="0037100B">
        <w:rPr>
          <w:rFonts w:ascii="Times New Roman" w:hAnsi="Times New Roman" w:cs="Times New Roman"/>
          <w:sz w:val="24"/>
          <w:szCs w:val="24"/>
        </w:rPr>
        <w:t xml:space="preserve">итоговой  контрольной </w:t>
      </w:r>
      <w:r w:rsidR="005122D7" w:rsidRPr="0037100B">
        <w:rPr>
          <w:rFonts w:ascii="Times New Roman" w:hAnsi="Times New Roman" w:cs="Times New Roman"/>
          <w:sz w:val="24"/>
          <w:szCs w:val="24"/>
        </w:rPr>
        <w:t xml:space="preserve"> работ</w:t>
      </w:r>
      <w:r w:rsidRPr="0037100B">
        <w:rPr>
          <w:rFonts w:ascii="Times New Roman" w:hAnsi="Times New Roman" w:cs="Times New Roman"/>
          <w:sz w:val="24"/>
          <w:szCs w:val="24"/>
        </w:rPr>
        <w:t>ы</w:t>
      </w:r>
      <w:r w:rsidR="005122D7" w:rsidRPr="0037100B">
        <w:rPr>
          <w:rFonts w:ascii="Times New Roman" w:hAnsi="Times New Roman" w:cs="Times New Roman"/>
          <w:sz w:val="24"/>
          <w:szCs w:val="24"/>
        </w:rPr>
        <w:t xml:space="preserve">  позволил определить уровень усвоения  образовательной программы </w:t>
      </w:r>
      <w:proofErr w:type="gramStart"/>
      <w:r w:rsidR="005122D7" w:rsidRPr="0037100B">
        <w:rPr>
          <w:rFonts w:ascii="Times New Roman" w:hAnsi="Times New Roman" w:cs="Times New Roman"/>
          <w:sz w:val="24"/>
          <w:szCs w:val="24"/>
        </w:rPr>
        <w:t>обучающимися</w:t>
      </w:r>
      <w:proofErr w:type="gramEnd"/>
      <w:r w:rsidR="005122D7" w:rsidRPr="0037100B">
        <w:rPr>
          <w:rFonts w:ascii="Times New Roman" w:hAnsi="Times New Roman" w:cs="Times New Roman"/>
          <w:sz w:val="24"/>
          <w:szCs w:val="24"/>
        </w:rPr>
        <w:t xml:space="preserve">  1Б класса за 2012 -2013 учебный год. Диагностика позволила выявить  хорошо подготовленных детей, которые успешно обучались в течение года и показали высокие результаты по математике </w:t>
      </w:r>
      <w:r w:rsidRPr="0037100B">
        <w:rPr>
          <w:rFonts w:ascii="Times New Roman" w:hAnsi="Times New Roman" w:cs="Times New Roman"/>
          <w:sz w:val="24"/>
          <w:szCs w:val="24"/>
        </w:rPr>
        <w:t xml:space="preserve"> - 13 чел. 46 </w:t>
      </w:r>
      <w:r w:rsidR="005F6AC5" w:rsidRPr="0037100B">
        <w:rPr>
          <w:rFonts w:ascii="Times New Roman" w:hAnsi="Times New Roman" w:cs="Times New Roman"/>
          <w:sz w:val="24"/>
          <w:szCs w:val="24"/>
        </w:rPr>
        <w:t>%</w:t>
      </w:r>
      <w:r w:rsidR="00046CF0" w:rsidRPr="0037100B">
        <w:rPr>
          <w:rFonts w:ascii="Times New Roman" w:hAnsi="Times New Roman" w:cs="Times New Roman"/>
          <w:sz w:val="24"/>
          <w:szCs w:val="24"/>
        </w:rPr>
        <w:t>.</w:t>
      </w:r>
    </w:p>
    <w:p w:rsidR="005122D7" w:rsidRPr="0037100B" w:rsidRDefault="005122D7" w:rsidP="005122D7">
      <w:pPr>
        <w:rPr>
          <w:rFonts w:ascii="Times New Roman" w:hAnsi="Times New Roman" w:cs="Times New Roman"/>
          <w:sz w:val="24"/>
          <w:szCs w:val="24"/>
        </w:rPr>
      </w:pPr>
      <w:r w:rsidRPr="0037100B">
        <w:rPr>
          <w:rFonts w:ascii="Times New Roman" w:hAnsi="Times New Roman" w:cs="Times New Roman"/>
          <w:sz w:val="24"/>
          <w:szCs w:val="24"/>
        </w:rPr>
        <w:t xml:space="preserve">   Но так же диагностика позволила выявить </w:t>
      </w:r>
      <w:proofErr w:type="gramStart"/>
      <w:r w:rsidRPr="0037100B">
        <w:rPr>
          <w:rFonts w:ascii="Times New Roman" w:hAnsi="Times New Roman" w:cs="Times New Roman"/>
          <w:sz w:val="24"/>
          <w:szCs w:val="24"/>
        </w:rPr>
        <w:t>обучающихся</w:t>
      </w:r>
      <w:proofErr w:type="gramEnd"/>
      <w:r w:rsidRPr="0037100B">
        <w:rPr>
          <w:rFonts w:ascii="Times New Roman" w:hAnsi="Times New Roman" w:cs="Times New Roman"/>
          <w:sz w:val="24"/>
          <w:szCs w:val="24"/>
        </w:rPr>
        <w:t>, которые к концу года  ещё недостаточно включились в учебный процесс. У таких детей существуют серьезные трудности в организации учебной деятельности. Им трудно ориентироваться в учебной ситуации (понимать инструкцию, планировать свои действия по</w:t>
      </w:r>
      <w:r w:rsidR="00A029F4" w:rsidRPr="0037100B">
        <w:rPr>
          <w:rFonts w:ascii="Times New Roman" w:hAnsi="Times New Roman" w:cs="Times New Roman"/>
          <w:sz w:val="24"/>
          <w:szCs w:val="24"/>
        </w:rPr>
        <w:t xml:space="preserve"> ее выполнению, </w:t>
      </w:r>
      <w:r w:rsidR="00014597" w:rsidRPr="0037100B">
        <w:rPr>
          <w:rFonts w:ascii="Times New Roman" w:hAnsi="Times New Roman" w:cs="Times New Roman"/>
          <w:sz w:val="24"/>
          <w:szCs w:val="24"/>
        </w:rPr>
        <w:t>искать нужную информацию) – 2 чел. 7 %</w:t>
      </w:r>
    </w:p>
    <w:p w:rsidR="005122D7" w:rsidRPr="0037100B" w:rsidRDefault="00014597" w:rsidP="005122D7">
      <w:pPr>
        <w:spacing w:after="0" w:line="200" w:lineRule="atLeast"/>
        <w:rPr>
          <w:rFonts w:ascii="Times New Roman" w:hAnsi="Times New Roman" w:cs="Times New Roman"/>
          <w:sz w:val="24"/>
          <w:szCs w:val="24"/>
        </w:rPr>
      </w:pPr>
      <w:proofErr w:type="gramStart"/>
      <w:r w:rsidRPr="0037100B">
        <w:rPr>
          <w:rFonts w:ascii="Times New Roman" w:hAnsi="Times New Roman" w:cs="Times New Roman"/>
          <w:sz w:val="24"/>
          <w:szCs w:val="24"/>
        </w:rPr>
        <w:t>Заканчивая 1  класс  знают</w:t>
      </w:r>
      <w:proofErr w:type="gramEnd"/>
      <w:r w:rsidRPr="0037100B">
        <w:rPr>
          <w:rFonts w:ascii="Times New Roman" w:hAnsi="Times New Roman" w:cs="Times New Roman"/>
          <w:sz w:val="24"/>
          <w:szCs w:val="24"/>
        </w:rPr>
        <w:t xml:space="preserve"> и умеют:</w:t>
      </w:r>
    </w:p>
    <w:p w:rsidR="00014597" w:rsidRPr="0037100B" w:rsidRDefault="00014597"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 xml:space="preserve">- геометрические фигуры – </w:t>
      </w:r>
      <w:r w:rsidR="00A029F4" w:rsidRPr="0037100B">
        <w:rPr>
          <w:rFonts w:ascii="Times New Roman" w:hAnsi="Times New Roman" w:cs="Times New Roman"/>
          <w:sz w:val="24"/>
          <w:szCs w:val="24"/>
        </w:rPr>
        <w:t>24 чел. 80 %</w:t>
      </w:r>
    </w:p>
    <w:p w:rsidR="00014597" w:rsidRPr="0037100B" w:rsidRDefault="00014597"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 решать текстовые задачи –</w:t>
      </w:r>
      <w:r w:rsidR="00A029F4" w:rsidRPr="0037100B">
        <w:rPr>
          <w:rFonts w:ascii="Times New Roman" w:hAnsi="Times New Roman" w:cs="Times New Roman"/>
          <w:sz w:val="24"/>
          <w:szCs w:val="24"/>
        </w:rPr>
        <w:t xml:space="preserve"> 23 чел. 77 %</w:t>
      </w:r>
    </w:p>
    <w:p w:rsidR="00014597" w:rsidRPr="0037100B" w:rsidRDefault="00014597"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 последовательность чисел от 1 до 20 –</w:t>
      </w:r>
      <w:r w:rsidR="00A029F4" w:rsidRPr="0037100B">
        <w:rPr>
          <w:rFonts w:ascii="Times New Roman" w:hAnsi="Times New Roman" w:cs="Times New Roman"/>
          <w:sz w:val="24"/>
          <w:szCs w:val="24"/>
        </w:rPr>
        <w:t xml:space="preserve"> 30 чел. 100 %</w:t>
      </w:r>
    </w:p>
    <w:p w:rsidR="00014597" w:rsidRPr="0037100B" w:rsidRDefault="00014597"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 складывать и вычитать  в пределах 10 –</w:t>
      </w:r>
      <w:r w:rsidR="00A029F4" w:rsidRPr="0037100B">
        <w:rPr>
          <w:rFonts w:ascii="Times New Roman" w:hAnsi="Times New Roman" w:cs="Times New Roman"/>
          <w:sz w:val="24"/>
          <w:szCs w:val="24"/>
        </w:rPr>
        <w:t xml:space="preserve"> 29 чел. 97 %</w:t>
      </w:r>
    </w:p>
    <w:p w:rsidR="00014597" w:rsidRPr="0037100B" w:rsidRDefault="00014597"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 xml:space="preserve">- складывать и вычитать в пределах 20 – </w:t>
      </w:r>
      <w:r w:rsidR="00A029F4" w:rsidRPr="0037100B">
        <w:rPr>
          <w:rFonts w:ascii="Times New Roman" w:hAnsi="Times New Roman" w:cs="Times New Roman"/>
          <w:sz w:val="24"/>
          <w:szCs w:val="24"/>
        </w:rPr>
        <w:t xml:space="preserve"> 25 чел. 83 %</w:t>
      </w:r>
    </w:p>
    <w:p w:rsidR="00014597" w:rsidRPr="0037100B" w:rsidRDefault="00014597"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 xml:space="preserve">- находить неизвестные слагаемое, вычитаемое, уменьшаемое </w:t>
      </w:r>
      <w:r w:rsidR="00A029F4" w:rsidRPr="0037100B">
        <w:rPr>
          <w:rFonts w:ascii="Times New Roman" w:hAnsi="Times New Roman" w:cs="Times New Roman"/>
          <w:sz w:val="24"/>
          <w:szCs w:val="24"/>
        </w:rPr>
        <w:t>– 19 чел. 63 %</w:t>
      </w:r>
    </w:p>
    <w:p w:rsidR="00A029F4" w:rsidRPr="0037100B" w:rsidRDefault="00A029F4"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 выражать величины –</w:t>
      </w:r>
      <w:r w:rsidR="005F6AC5" w:rsidRPr="0037100B">
        <w:rPr>
          <w:rFonts w:ascii="Times New Roman" w:hAnsi="Times New Roman" w:cs="Times New Roman"/>
          <w:sz w:val="24"/>
          <w:szCs w:val="24"/>
        </w:rPr>
        <w:t xml:space="preserve"> 16 чел. 53 %</w:t>
      </w:r>
    </w:p>
    <w:p w:rsidR="00A029F4" w:rsidRPr="0037100B" w:rsidRDefault="00A029F4"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 сравнивать величины –</w:t>
      </w:r>
      <w:r w:rsidR="005F6AC5" w:rsidRPr="0037100B">
        <w:rPr>
          <w:rFonts w:ascii="Times New Roman" w:hAnsi="Times New Roman" w:cs="Times New Roman"/>
          <w:sz w:val="24"/>
          <w:szCs w:val="24"/>
        </w:rPr>
        <w:t xml:space="preserve"> 19 чел. 63 %</w:t>
      </w:r>
    </w:p>
    <w:p w:rsidR="00A029F4" w:rsidRPr="0037100B" w:rsidRDefault="00A029F4"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 xml:space="preserve">- сравнивать выражения </w:t>
      </w:r>
      <w:r w:rsidR="005F6AC5" w:rsidRPr="0037100B">
        <w:rPr>
          <w:rFonts w:ascii="Times New Roman" w:hAnsi="Times New Roman" w:cs="Times New Roman"/>
          <w:sz w:val="24"/>
          <w:szCs w:val="24"/>
        </w:rPr>
        <w:t>–</w:t>
      </w:r>
      <w:r w:rsidRPr="0037100B">
        <w:rPr>
          <w:rFonts w:ascii="Times New Roman" w:hAnsi="Times New Roman" w:cs="Times New Roman"/>
          <w:sz w:val="24"/>
          <w:szCs w:val="24"/>
        </w:rPr>
        <w:t xml:space="preserve"> </w:t>
      </w:r>
      <w:r w:rsidR="005F6AC5" w:rsidRPr="0037100B">
        <w:rPr>
          <w:rFonts w:ascii="Times New Roman" w:hAnsi="Times New Roman" w:cs="Times New Roman"/>
          <w:sz w:val="24"/>
          <w:szCs w:val="24"/>
        </w:rPr>
        <w:t>27 чел. 90 %</w:t>
      </w:r>
    </w:p>
    <w:p w:rsidR="00052C22" w:rsidRPr="0037100B" w:rsidRDefault="00052C22" w:rsidP="005122D7">
      <w:pPr>
        <w:spacing w:after="0" w:line="200" w:lineRule="atLeast"/>
        <w:rPr>
          <w:rFonts w:ascii="Times New Roman" w:hAnsi="Times New Roman" w:cs="Times New Roman"/>
          <w:sz w:val="24"/>
          <w:szCs w:val="24"/>
        </w:rPr>
      </w:pPr>
      <w:r w:rsidRPr="0037100B">
        <w:rPr>
          <w:rFonts w:ascii="Times New Roman" w:hAnsi="Times New Roman" w:cs="Times New Roman"/>
          <w:sz w:val="24"/>
          <w:szCs w:val="24"/>
        </w:rPr>
        <w:t>Вывод: наибольшее затруднение вызывает решение текстовых составных задач и задач в косвенной форме. При планировании работы на уроках математики во 2 классе наибольшее внимание уделить изучению данных тем. Организовать допо</w:t>
      </w:r>
      <w:r w:rsidR="00046CF0" w:rsidRPr="0037100B">
        <w:rPr>
          <w:rFonts w:ascii="Times New Roman" w:hAnsi="Times New Roman" w:cs="Times New Roman"/>
          <w:sz w:val="24"/>
          <w:szCs w:val="24"/>
        </w:rPr>
        <w:t xml:space="preserve">лнительную работу с учащимися, </w:t>
      </w:r>
      <w:r w:rsidRPr="0037100B">
        <w:rPr>
          <w:rFonts w:ascii="Times New Roman" w:hAnsi="Times New Roman" w:cs="Times New Roman"/>
          <w:sz w:val="24"/>
          <w:szCs w:val="24"/>
        </w:rPr>
        <w:t xml:space="preserve">которые испытывают затруднение при решении задач разных видов.  При организации устного счета брать для отработки задания на нахождение значений выражений, сравнение и выражение величин. </w:t>
      </w:r>
    </w:p>
    <w:p w:rsidR="00F00206" w:rsidRPr="0037100B" w:rsidRDefault="00F00206" w:rsidP="00F00206">
      <w:pPr>
        <w:ind w:right="57"/>
        <w:jc w:val="both"/>
        <w:rPr>
          <w:rFonts w:ascii="Times New Roman" w:eastAsia="Calibri" w:hAnsi="Times New Roman" w:cs="Times New Roman"/>
          <w:sz w:val="24"/>
          <w:szCs w:val="24"/>
        </w:rPr>
      </w:pPr>
    </w:p>
    <w:p w:rsidR="00F00206" w:rsidRPr="0037100B" w:rsidRDefault="005F6AC5" w:rsidP="005F6AC5">
      <w:pPr>
        <w:jc w:val="center"/>
        <w:rPr>
          <w:rFonts w:ascii="Times New Roman" w:eastAsia="Calibri" w:hAnsi="Times New Roman" w:cs="Times New Roman"/>
          <w:b/>
          <w:i/>
          <w:sz w:val="24"/>
          <w:szCs w:val="24"/>
          <w:u w:val="single"/>
        </w:rPr>
      </w:pPr>
      <w:r w:rsidRPr="0037100B">
        <w:rPr>
          <w:rFonts w:ascii="Times New Roman" w:eastAsia="Calibri" w:hAnsi="Times New Roman" w:cs="Times New Roman"/>
          <w:b/>
          <w:i/>
          <w:sz w:val="24"/>
          <w:szCs w:val="24"/>
          <w:u w:val="single"/>
        </w:rPr>
        <w:t xml:space="preserve">Русский </w:t>
      </w:r>
      <w:r w:rsidR="004D109A" w:rsidRPr="0037100B">
        <w:rPr>
          <w:rFonts w:ascii="Times New Roman" w:eastAsia="Calibri" w:hAnsi="Times New Roman" w:cs="Times New Roman"/>
          <w:b/>
          <w:i/>
          <w:sz w:val="24"/>
          <w:szCs w:val="24"/>
          <w:u w:val="single"/>
        </w:rPr>
        <w:t>язык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6"/>
        <w:gridCol w:w="4500"/>
        <w:gridCol w:w="58"/>
        <w:gridCol w:w="3653"/>
      </w:tblGrid>
      <w:tr w:rsidR="004D109A" w:rsidRPr="0037100B" w:rsidTr="009F4446">
        <w:tc>
          <w:tcPr>
            <w:tcW w:w="822" w:type="dxa"/>
            <w:shd w:val="clear" w:color="auto" w:fill="E0E0E0"/>
            <w:vAlign w:val="center"/>
          </w:tcPr>
          <w:p w:rsidR="004D109A" w:rsidRPr="0037100B" w:rsidRDefault="004D109A" w:rsidP="008D6C9C">
            <w:pPr>
              <w:jc w:val="center"/>
              <w:rPr>
                <w:rFonts w:ascii="Times New Roman" w:hAnsi="Times New Roman" w:cs="Times New Roman"/>
                <w:b/>
                <w:bCs/>
                <w:sz w:val="24"/>
                <w:szCs w:val="24"/>
              </w:rPr>
            </w:pPr>
            <w:r w:rsidRPr="0037100B">
              <w:rPr>
                <w:rFonts w:ascii="Times New Roman" w:hAnsi="Times New Roman" w:cs="Times New Roman"/>
                <w:b/>
                <w:bCs/>
                <w:sz w:val="24"/>
                <w:szCs w:val="24"/>
              </w:rPr>
              <w:t xml:space="preserve">№ </w:t>
            </w:r>
            <w:proofErr w:type="spellStart"/>
            <w:proofErr w:type="gramStart"/>
            <w:r w:rsidRPr="0037100B">
              <w:rPr>
                <w:rFonts w:ascii="Times New Roman" w:hAnsi="Times New Roman" w:cs="Times New Roman"/>
                <w:b/>
                <w:bCs/>
                <w:sz w:val="24"/>
                <w:szCs w:val="24"/>
              </w:rPr>
              <w:t>зада-ния</w:t>
            </w:r>
            <w:proofErr w:type="spellEnd"/>
            <w:proofErr w:type="gramEnd"/>
          </w:p>
        </w:tc>
        <w:tc>
          <w:tcPr>
            <w:tcW w:w="4506" w:type="dxa"/>
            <w:gridSpan w:val="2"/>
            <w:shd w:val="clear" w:color="auto" w:fill="E0E0E0"/>
            <w:vAlign w:val="center"/>
          </w:tcPr>
          <w:p w:rsidR="004D109A" w:rsidRPr="0037100B" w:rsidRDefault="004D109A" w:rsidP="008D6C9C">
            <w:pPr>
              <w:pStyle w:val="9"/>
              <w:jc w:val="center"/>
              <w:rPr>
                <w:rFonts w:ascii="Times New Roman" w:hAnsi="Times New Roman" w:cs="Times New Roman"/>
                <w:sz w:val="24"/>
              </w:rPr>
            </w:pPr>
            <w:r w:rsidRPr="0037100B">
              <w:rPr>
                <w:rFonts w:ascii="Times New Roman" w:hAnsi="Times New Roman" w:cs="Times New Roman"/>
                <w:sz w:val="24"/>
              </w:rPr>
              <w:t>Контролируемые умения</w:t>
            </w:r>
          </w:p>
        </w:tc>
        <w:tc>
          <w:tcPr>
            <w:tcW w:w="3711" w:type="dxa"/>
            <w:gridSpan w:val="2"/>
            <w:shd w:val="clear" w:color="auto" w:fill="E0E0E0"/>
            <w:vAlign w:val="center"/>
          </w:tcPr>
          <w:p w:rsidR="004D109A" w:rsidRPr="0037100B" w:rsidRDefault="004D109A" w:rsidP="008D6C9C">
            <w:pPr>
              <w:jc w:val="center"/>
              <w:rPr>
                <w:rFonts w:ascii="Times New Roman" w:hAnsi="Times New Roman" w:cs="Times New Roman"/>
                <w:b/>
                <w:bCs/>
                <w:sz w:val="24"/>
                <w:szCs w:val="24"/>
              </w:rPr>
            </w:pPr>
            <w:r w:rsidRPr="0037100B">
              <w:rPr>
                <w:rFonts w:ascii="Times New Roman" w:hAnsi="Times New Roman" w:cs="Times New Roman"/>
                <w:b/>
                <w:bCs/>
                <w:sz w:val="24"/>
                <w:szCs w:val="24"/>
              </w:rPr>
              <w:t xml:space="preserve">Результат </w:t>
            </w:r>
          </w:p>
        </w:tc>
      </w:tr>
      <w:tr w:rsidR="004D109A" w:rsidRPr="0037100B" w:rsidTr="009F4446">
        <w:tc>
          <w:tcPr>
            <w:tcW w:w="9039" w:type="dxa"/>
            <w:gridSpan w:val="5"/>
          </w:tcPr>
          <w:p w:rsidR="004D109A" w:rsidRPr="0037100B" w:rsidRDefault="004D109A" w:rsidP="008D6C9C">
            <w:pPr>
              <w:jc w:val="center"/>
              <w:rPr>
                <w:rFonts w:ascii="Times New Roman" w:hAnsi="Times New Roman" w:cs="Times New Roman"/>
                <w:b/>
                <w:bCs/>
                <w:i/>
                <w:iCs/>
                <w:sz w:val="24"/>
                <w:szCs w:val="24"/>
              </w:rPr>
            </w:pPr>
            <w:r w:rsidRPr="0037100B">
              <w:rPr>
                <w:rFonts w:ascii="Times New Roman" w:hAnsi="Times New Roman" w:cs="Times New Roman"/>
                <w:b/>
                <w:bCs/>
                <w:i/>
                <w:iCs/>
                <w:sz w:val="24"/>
                <w:szCs w:val="24"/>
              </w:rPr>
              <w:t>Основная часть работы – обязательные задания</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1 </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Различение звуков и букв, осознание звукового состава слов</w:t>
            </w:r>
          </w:p>
        </w:tc>
        <w:tc>
          <w:tcPr>
            <w:tcW w:w="3653" w:type="dxa"/>
          </w:tcPr>
          <w:p w:rsidR="004D109A" w:rsidRPr="0037100B" w:rsidRDefault="00052C22" w:rsidP="008D6C9C">
            <w:pPr>
              <w:jc w:val="both"/>
              <w:rPr>
                <w:rFonts w:ascii="Times New Roman" w:hAnsi="Times New Roman" w:cs="Times New Roman"/>
                <w:sz w:val="24"/>
                <w:szCs w:val="24"/>
              </w:rPr>
            </w:pPr>
            <w:r w:rsidRPr="0037100B">
              <w:rPr>
                <w:rFonts w:ascii="Times New Roman" w:hAnsi="Times New Roman" w:cs="Times New Roman"/>
                <w:sz w:val="24"/>
                <w:szCs w:val="24"/>
              </w:rPr>
              <w:t>30 чел.  100 %</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2 </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Сопоставление звуковой и графической формы слова</w:t>
            </w:r>
          </w:p>
        </w:tc>
        <w:tc>
          <w:tcPr>
            <w:tcW w:w="3653" w:type="dxa"/>
          </w:tcPr>
          <w:p w:rsidR="004D109A"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2 выбора – 16 чел. 57 %</w:t>
            </w:r>
          </w:p>
          <w:p w:rsidR="00046CF0" w:rsidRPr="0037100B" w:rsidRDefault="00046CF0"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1 выбор- </w:t>
            </w:r>
            <w:r w:rsidR="009F4446" w:rsidRPr="0037100B">
              <w:rPr>
                <w:rFonts w:ascii="Times New Roman" w:hAnsi="Times New Roman" w:cs="Times New Roman"/>
                <w:sz w:val="24"/>
                <w:szCs w:val="24"/>
              </w:rPr>
              <w:t>8 чел. 28 %</w:t>
            </w:r>
          </w:p>
          <w:p w:rsidR="009F4446" w:rsidRPr="0037100B" w:rsidRDefault="009F4446" w:rsidP="008D6C9C">
            <w:pPr>
              <w:jc w:val="both"/>
              <w:rPr>
                <w:rFonts w:ascii="Times New Roman" w:hAnsi="Times New Roman" w:cs="Times New Roman"/>
                <w:sz w:val="24"/>
                <w:szCs w:val="24"/>
              </w:rPr>
            </w:pPr>
            <w:r w:rsidRPr="0037100B">
              <w:rPr>
                <w:rFonts w:ascii="Times New Roman" w:hAnsi="Times New Roman" w:cs="Times New Roman"/>
                <w:sz w:val="24"/>
                <w:szCs w:val="24"/>
              </w:rPr>
              <w:lastRenderedPageBreak/>
              <w:t>Не справились – 4 чел. 14%</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lastRenderedPageBreak/>
              <w:t xml:space="preserve">№ 3 </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Определение количества слогов в слове и места ударения</w:t>
            </w:r>
          </w:p>
        </w:tc>
        <w:tc>
          <w:tcPr>
            <w:tcW w:w="3653" w:type="dxa"/>
          </w:tcPr>
          <w:p w:rsidR="004D109A" w:rsidRPr="0037100B" w:rsidRDefault="009F4446" w:rsidP="004D109A">
            <w:pPr>
              <w:jc w:val="both"/>
              <w:rPr>
                <w:rFonts w:ascii="Times New Roman" w:hAnsi="Times New Roman" w:cs="Times New Roman"/>
                <w:sz w:val="24"/>
                <w:szCs w:val="24"/>
              </w:rPr>
            </w:pPr>
            <w:r w:rsidRPr="0037100B">
              <w:rPr>
                <w:rFonts w:ascii="Times New Roman" w:hAnsi="Times New Roman" w:cs="Times New Roman"/>
                <w:sz w:val="24"/>
                <w:szCs w:val="24"/>
              </w:rPr>
              <w:t>2 выбора – 22 чел. 78 %</w:t>
            </w:r>
          </w:p>
          <w:p w:rsidR="009F4446" w:rsidRPr="0037100B" w:rsidRDefault="009F4446" w:rsidP="004D109A">
            <w:pPr>
              <w:jc w:val="both"/>
              <w:rPr>
                <w:rFonts w:ascii="Times New Roman" w:hAnsi="Times New Roman" w:cs="Times New Roman"/>
                <w:sz w:val="24"/>
                <w:szCs w:val="24"/>
              </w:rPr>
            </w:pPr>
            <w:r w:rsidRPr="0037100B">
              <w:rPr>
                <w:rFonts w:ascii="Times New Roman" w:hAnsi="Times New Roman" w:cs="Times New Roman"/>
                <w:sz w:val="24"/>
                <w:szCs w:val="24"/>
              </w:rPr>
              <w:t>1 выбор – 5 чел. 18 %</w:t>
            </w:r>
          </w:p>
          <w:p w:rsidR="009F4446" w:rsidRPr="0037100B" w:rsidRDefault="009F4446" w:rsidP="004D109A">
            <w:pPr>
              <w:jc w:val="both"/>
              <w:rPr>
                <w:rFonts w:ascii="Times New Roman" w:hAnsi="Times New Roman" w:cs="Times New Roman"/>
                <w:sz w:val="24"/>
                <w:szCs w:val="24"/>
              </w:rPr>
            </w:pPr>
            <w:r w:rsidRPr="0037100B">
              <w:rPr>
                <w:rFonts w:ascii="Times New Roman" w:hAnsi="Times New Roman" w:cs="Times New Roman"/>
                <w:sz w:val="24"/>
                <w:szCs w:val="24"/>
              </w:rPr>
              <w:t>Не справились – 1 чел. 3 %</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4 </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Нахождение слов, правильно разделенных для переноса</w:t>
            </w:r>
          </w:p>
        </w:tc>
        <w:tc>
          <w:tcPr>
            <w:tcW w:w="3653" w:type="dxa"/>
          </w:tcPr>
          <w:p w:rsidR="004D109A" w:rsidRPr="0037100B" w:rsidRDefault="009F4446" w:rsidP="004D109A">
            <w:pPr>
              <w:jc w:val="both"/>
              <w:rPr>
                <w:rFonts w:ascii="Times New Roman" w:hAnsi="Times New Roman" w:cs="Times New Roman"/>
                <w:sz w:val="24"/>
                <w:szCs w:val="24"/>
              </w:rPr>
            </w:pPr>
            <w:r w:rsidRPr="0037100B">
              <w:rPr>
                <w:rFonts w:ascii="Times New Roman" w:hAnsi="Times New Roman" w:cs="Times New Roman"/>
                <w:sz w:val="24"/>
                <w:szCs w:val="24"/>
              </w:rPr>
              <w:t>2 выбора – 24 чел.86 %</w:t>
            </w:r>
          </w:p>
          <w:p w:rsidR="009F4446" w:rsidRPr="0037100B" w:rsidRDefault="009F4446" w:rsidP="004D109A">
            <w:pPr>
              <w:jc w:val="both"/>
              <w:rPr>
                <w:rFonts w:ascii="Times New Roman" w:hAnsi="Times New Roman" w:cs="Times New Roman"/>
                <w:sz w:val="24"/>
                <w:szCs w:val="24"/>
              </w:rPr>
            </w:pPr>
            <w:r w:rsidRPr="0037100B">
              <w:rPr>
                <w:rFonts w:ascii="Times New Roman" w:hAnsi="Times New Roman" w:cs="Times New Roman"/>
                <w:sz w:val="24"/>
                <w:szCs w:val="24"/>
              </w:rPr>
              <w:t>1 выбор – 3 чел 11 %</w:t>
            </w:r>
          </w:p>
          <w:p w:rsidR="009F4446" w:rsidRPr="0037100B" w:rsidRDefault="009F4446" w:rsidP="004D109A">
            <w:pPr>
              <w:jc w:val="both"/>
              <w:rPr>
                <w:rFonts w:ascii="Times New Roman" w:hAnsi="Times New Roman" w:cs="Times New Roman"/>
                <w:sz w:val="24"/>
                <w:szCs w:val="24"/>
              </w:rPr>
            </w:pPr>
            <w:r w:rsidRPr="0037100B">
              <w:rPr>
                <w:rFonts w:ascii="Times New Roman" w:hAnsi="Times New Roman" w:cs="Times New Roman"/>
                <w:sz w:val="24"/>
                <w:szCs w:val="24"/>
              </w:rPr>
              <w:t>Не справились – 1чел. 3 %</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5</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Правописание гласных после шипящих</w:t>
            </w:r>
          </w:p>
        </w:tc>
        <w:tc>
          <w:tcPr>
            <w:tcW w:w="3653" w:type="dxa"/>
          </w:tcPr>
          <w:p w:rsidR="004D109A" w:rsidRPr="0037100B" w:rsidRDefault="009F4446" w:rsidP="008D6C9C">
            <w:pPr>
              <w:jc w:val="both"/>
              <w:rPr>
                <w:rFonts w:ascii="Times New Roman" w:hAnsi="Times New Roman" w:cs="Times New Roman"/>
                <w:sz w:val="24"/>
                <w:szCs w:val="24"/>
              </w:rPr>
            </w:pPr>
            <w:r w:rsidRPr="0037100B">
              <w:rPr>
                <w:rFonts w:ascii="Times New Roman" w:hAnsi="Times New Roman" w:cs="Times New Roman"/>
                <w:sz w:val="24"/>
                <w:szCs w:val="24"/>
              </w:rPr>
              <w:t>Справились – 25 чел.89 %</w:t>
            </w:r>
          </w:p>
          <w:p w:rsidR="009F4446" w:rsidRPr="0037100B" w:rsidRDefault="009F4446" w:rsidP="008D6C9C">
            <w:pPr>
              <w:jc w:val="both"/>
              <w:rPr>
                <w:rFonts w:ascii="Times New Roman" w:hAnsi="Times New Roman" w:cs="Times New Roman"/>
                <w:sz w:val="24"/>
                <w:szCs w:val="24"/>
              </w:rPr>
            </w:pPr>
            <w:r w:rsidRPr="0037100B">
              <w:rPr>
                <w:rFonts w:ascii="Times New Roman" w:hAnsi="Times New Roman" w:cs="Times New Roman"/>
                <w:sz w:val="24"/>
                <w:szCs w:val="24"/>
              </w:rPr>
              <w:t>Не справились – 3 чел.11 %</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6 </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Правописание заглавной буквы в начале предложения и в именах собственных</w:t>
            </w:r>
          </w:p>
        </w:tc>
        <w:tc>
          <w:tcPr>
            <w:tcW w:w="3653" w:type="dxa"/>
          </w:tcPr>
          <w:p w:rsidR="004D109A" w:rsidRPr="0037100B" w:rsidRDefault="009F4446"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Справились – 26 чел. </w:t>
            </w:r>
            <w:r w:rsidR="0000058A" w:rsidRPr="0037100B">
              <w:rPr>
                <w:rFonts w:ascii="Times New Roman" w:hAnsi="Times New Roman" w:cs="Times New Roman"/>
                <w:sz w:val="24"/>
                <w:szCs w:val="24"/>
              </w:rPr>
              <w:t>93 %</w:t>
            </w:r>
          </w:p>
          <w:p w:rsidR="009F4446" w:rsidRPr="0037100B" w:rsidRDefault="009F4446"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Не справились – 2 чел. </w:t>
            </w:r>
            <w:r w:rsidR="0000058A" w:rsidRPr="0037100B">
              <w:rPr>
                <w:rFonts w:ascii="Times New Roman" w:hAnsi="Times New Roman" w:cs="Times New Roman"/>
                <w:sz w:val="24"/>
                <w:szCs w:val="24"/>
              </w:rPr>
              <w:t>7 %</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7</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Определение границ предложений. Правильное оформление предложений на письме. Овладение алгоритмом безошибочного списывания</w:t>
            </w:r>
          </w:p>
        </w:tc>
        <w:tc>
          <w:tcPr>
            <w:tcW w:w="3653" w:type="dxa"/>
          </w:tcPr>
          <w:p w:rsidR="004D109A" w:rsidRPr="0037100B" w:rsidRDefault="009F4446"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Справились </w:t>
            </w:r>
            <w:r w:rsidR="0000058A" w:rsidRPr="0037100B">
              <w:rPr>
                <w:rFonts w:ascii="Times New Roman" w:hAnsi="Times New Roman" w:cs="Times New Roman"/>
                <w:sz w:val="24"/>
                <w:szCs w:val="24"/>
              </w:rPr>
              <w:t>полностью -14 чел.50 %</w:t>
            </w:r>
          </w:p>
          <w:p w:rsidR="0000058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Справились частично -9 чел. 32 %</w:t>
            </w:r>
          </w:p>
          <w:p w:rsidR="009F4446" w:rsidRPr="0037100B" w:rsidRDefault="009F4446"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Не справились </w:t>
            </w:r>
            <w:r w:rsidR="0000058A" w:rsidRPr="0037100B">
              <w:rPr>
                <w:rFonts w:ascii="Times New Roman" w:hAnsi="Times New Roman" w:cs="Times New Roman"/>
                <w:sz w:val="24"/>
                <w:szCs w:val="24"/>
              </w:rPr>
              <w:t>– 6 чел. 21 %</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8 </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Нахождение слов, которые нельзя переносить</w:t>
            </w:r>
          </w:p>
        </w:tc>
        <w:tc>
          <w:tcPr>
            <w:tcW w:w="3653" w:type="dxa"/>
          </w:tcPr>
          <w:p w:rsidR="004D109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2 выбора – 23 чел. 82 %</w:t>
            </w:r>
          </w:p>
          <w:p w:rsidR="0000058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1 выбор – 4 чел. 14 %</w:t>
            </w:r>
          </w:p>
          <w:p w:rsidR="0000058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Не справились – 1 чел. 3 %</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9</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Сопоставление описания звукового состава слова и графической формы слова</w:t>
            </w:r>
          </w:p>
        </w:tc>
        <w:tc>
          <w:tcPr>
            <w:tcW w:w="3653" w:type="dxa"/>
          </w:tcPr>
          <w:p w:rsidR="0000058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2 выбора – 5 чел. 18 %</w:t>
            </w:r>
          </w:p>
          <w:p w:rsidR="0000058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1 выбор – 11 чел. 39 %</w:t>
            </w:r>
          </w:p>
          <w:p w:rsidR="0000058A" w:rsidRPr="0037100B" w:rsidRDefault="0000058A" w:rsidP="008D6C9C">
            <w:pPr>
              <w:jc w:val="both"/>
              <w:rPr>
                <w:rFonts w:ascii="Times New Roman" w:hAnsi="Times New Roman" w:cs="Times New Roman"/>
                <w:sz w:val="24"/>
                <w:szCs w:val="24"/>
              </w:rPr>
            </w:pPr>
          </w:p>
          <w:p w:rsidR="004D109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Не справились – 12 чел. 43 % %</w:t>
            </w:r>
          </w:p>
        </w:tc>
      </w:tr>
      <w:tr w:rsidR="004D109A" w:rsidRPr="0037100B" w:rsidTr="009F4446">
        <w:tc>
          <w:tcPr>
            <w:tcW w:w="82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10</w:t>
            </w:r>
          </w:p>
        </w:tc>
        <w:tc>
          <w:tcPr>
            <w:tcW w:w="4558" w:type="dxa"/>
            <w:gridSpan w:val="2"/>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Определение количества слогов в слове и места ударения</w:t>
            </w:r>
          </w:p>
        </w:tc>
        <w:tc>
          <w:tcPr>
            <w:tcW w:w="3653" w:type="dxa"/>
          </w:tcPr>
          <w:p w:rsidR="004D109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Выполнили полностью – 20 чел. 71 %</w:t>
            </w:r>
          </w:p>
          <w:p w:rsidR="0000058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Выполнили частично – 6 чел. 21 %</w:t>
            </w:r>
          </w:p>
          <w:p w:rsidR="0000058A" w:rsidRPr="0037100B" w:rsidRDefault="0000058A" w:rsidP="008D6C9C">
            <w:pPr>
              <w:jc w:val="both"/>
              <w:rPr>
                <w:rFonts w:ascii="Times New Roman" w:hAnsi="Times New Roman" w:cs="Times New Roman"/>
                <w:sz w:val="24"/>
                <w:szCs w:val="24"/>
              </w:rPr>
            </w:pPr>
            <w:r w:rsidRPr="0037100B">
              <w:rPr>
                <w:rFonts w:ascii="Times New Roman" w:hAnsi="Times New Roman" w:cs="Times New Roman"/>
                <w:sz w:val="24"/>
                <w:szCs w:val="24"/>
              </w:rPr>
              <w:t>Не выполнили – 2 чел. 7 %</w:t>
            </w:r>
          </w:p>
        </w:tc>
      </w:tr>
      <w:tr w:rsidR="004D109A" w:rsidRPr="0037100B" w:rsidTr="009F4446">
        <w:tc>
          <w:tcPr>
            <w:tcW w:w="9039" w:type="dxa"/>
            <w:gridSpan w:val="5"/>
          </w:tcPr>
          <w:p w:rsidR="004D109A" w:rsidRPr="0037100B" w:rsidRDefault="004D109A" w:rsidP="008D6C9C">
            <w:pPr>
              <w:jc w:val="center"/>
              <w:rPr>
                <w:rFonts w:ascii="Times New Roman" w:hAnsi="Times New Roman" w:cs="Times New Roman"/>
                <w:b/>
                <w:bCs/>
                <w:i/>
                <w:iCs/>
                <w:sz w:val="24"/>
                <w:szCs w:val="24"/>
              </w:rPr>
            </w:pPr>
            <w:r w:rsidRPr="0037100B">
              <w:rPr>
                <w:rFonts w:ascii="Times New Roman" w:hAnsi="Times New Roman" w:cs="Times New Roman"/>
                <w:b/>
                <w:bCs/>
                <w:i/>
                <w:iCs/>
                <w:sz w:val="24"/>
                <w:szCs w:val="24"/>
              </w:rPr>
              <w:t>Дополнительная часть работы</w:t>
            </w:r>
          </w:p>
        </w:tc>
      </w:tr>
      <w:tr w:rsidR="004D109A" w:rsidRPr="0037100B" w:rsidTr="009F4446">
        <w:tc>
          <w:tcPr>
            <w:tcW w:w="822" w:type="dxa"/>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lastRenderedPageBreak/>
              <w:t>№ 11</w:t>
            </w:r>
          </w:p>
        </w:tc>
        <w:tc>
          <w:tcPr>
            <w:tcW w:w="4564" w:type="dxa"/>
            <w:gridSpan w:val="3"/>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Осознание существующих связей между буквами русского языка</w:t>
            </w:r>
          </w:p>
        </w:tc>
        <w:tc>
          <w:tcPr>
            <w:tcW w:w="3653" w:type="dxa"/>
          </w:tcPr>
          <w:p w:rsidR="004D109A" w:rsidRPr="0037100B" w:rsidRDefault="00FD7AEE" w:rsidP="008D6C9C">
            <w:pPr>
              <w:ind w:left="-52"/>
              <w:jc w:val="both"/>
              <w:rPr>
                <w:rFonts w:ascii="Times New Roman" w:hAnsi="Times New Roman" w:cs="Times New Roman"/>
                <w:sz w:val="24"/>
                <w:szCs w:val="24"/>
              </w:rPr>
            </w:pPr>
            <w:r w:rsidRPr="0037100B">
              <w:rPr>
                <w:rFonts w:ascii="Times New Roman" w:hAnsi="Times New Roman" w:cs="Times New Roman"/>
                <w:sz w:val="24"/>
                <w:szCs w:val="24"/>
              </w:rPr>
              <w:t>Выполнили полностью  - 23 чел. 82 %</w:t>
            </w:r>
          </w:p>
          <w:p w:rsidR="00FD7AEE" w:rsidRPr="0037100B" w:rsidRDefault="00FD7AEE" w:rsidP="008D6C9C">
            <w:pPr>
              <w:ind w:left="-52"/>
              <w:jc w:val="both"/>
              <w:rPr>
                <w:rFonts w:ascii="Times New Roman" w:hAnsi="Times New Roman" w:cs="Times New Roman"/>
                <w:sz w:val="24"/>
                <w:szCs w:val="24"/>
              </w:rPr>
            </w:pPr>
            <w:r w:rsidRPr="0037100B">
              <w:rPr>
                <w:rFonts w:ascii="Times New Roman" w:hAnsi="Times New Roman" w:cs="Times New Roman"/>
                <w:sz w:val="24"/>
                <w:szCs w:val="24"/>
              </w:rPr>
              <w:t>Выполнили частично – 1 чел. 3 %</w:t>
            </w:r>
          </w:p>
          <w:p w:rsidR="00FD7AEE" w:rsidRPr="0037100B" w:rsidRDefault="00FD7AEE" w:rsidP="008D6C9C">
            <w:pPr>
              <w:ind w:left="-52"/>
              <w:jc w:val="both"/>
              <w:rPr>
                <w:rFonts w:ascii="Times New Roman" w:hAnsi="Times New Roman" w:cs="Times New Roman"/>
                <w:sz w:val="24"/>
                <w:szCs w:val="24"/>
              </w:rPr>
            </w:pPr>
            <w:r w:rsidRPr="0037100B">
              <w:rPr>
                <w:rFonts w:ascii="Times New Roman" w:hAnsi="Times New Roman" w:cs="Times New Roman"/>
                <w:sz w:val="24"/>
                <w:szCs w:val="24"/>
              </w:rPr>
              <w:t>Не выполнили – 4 чел. 14 %</w:t>
            </w:r>
          </w:p>
        </w:tc>
      </w:tr>
      <w:tr w:rsidR="004D109A" w:rsidRPr="0037100B" w:rsidTr="009F4446">
        <w:tc>
          <w:tcPr>
            <w:tcW w:w="822" w:type="dxa"/>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xml:space="preserve">№ 12 </w:t>
            </w:r>
          </w:p>
        </w:tc>
        <w:tc>
          <w:tcPr>
            <w:tcW w:w="4564" w:type="dxa"/>
            <w:gridSpan w:val="3"/>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Составление предложений с заданными словами</w:t>
            </w:r>
          </w:p>
        </w:tc>
        <w:tc>
          <w:tcPr>
            <w:tcW w:w="3653" w:type="dxa"/>
          </w:tcPr>
          <w:p w:rsidR="004D109A" w:rsidRPr="0037100B" w:rsidRDefault="00FD7AEE" w:rsidP="004D109A">
            <w:pPr>
              <w:ind w:left="-52"/>
              <w:jc w:val="both"/>
              <w:rPr>
                <w:rFonts w:ascii="Times New Roman" w:hAnsi="Times New Roman" w:cs="Times New Roman"/>
                <w:sz w:val="24"/>
                <w:szCs w:val="24"/>
              </w:rPr>
            </w:pPr>
            <w:r w:rsidRPr="0037100B">
              <w:rPr>
                <w:rFonts w:ascii="Times New Roman" w:hAnsi="Times New Roman" w:cs="Times New Roman"/>
                <w:sz w:val="24"/>
                <w:szCs w:val="24"/>
              </w:rPr>
              <w:t>Выполнили полностью – 13 чел. 46 %</w:t>
            </w:r>
          </w:p>
          <w:p w:rsidR="00FD7AEE" w:rsidRPr="0037100B" w:rsidRDefault="00FD7AEE" w:rsidP="004D109A">
            <w:pPr>
              <w:ind w:left="-52"/>
              <w:jc w:val="both"/>
              <w:rPr>
                <w:rFonts w:ascii="Times New Roman" w:hAnsi="Times New Roman" w:cs="Times New Roman"/>
                <w:sz w:val="24"/>
                <w:szCs w:val="24"/>
              </w:rPr>
            </w:pPr>
            <w:r w:rsidRPr="0037100B">
              <w:rPr>
                <w:rFonts w:ascii="Times New Roman" w:hAnsi="Times New Roman" w:cs="Times New Roman"/>
                <w:sz w:val="24"/>
                <w:szCs w:val="24"/>
              </w:rPr>
              <w:t>Выполнили частично – 5 чел. 18 %</w:t>
            </w:r>
          </w:p>
          <w:p w:rsidR="00FD7AEE" w:rsidRPr="0037100B" w:rsidRDefault="00FD7AEE" w:rsidP="004D109A">
            <w:pPr>
              <w:ind w:left="-52"/>
              <w:jc w:val="both"/>
              <w:rPr>
                <w:rFonts w:ascii="Times New Roman" w:hAnsi="Times New Roman" w:cs="Times New Roman"/>
                <w:sz w:val="24"/>
                <w:szCs w:val="24"/>
              </w:rPr>
            </w:pPr>
            <w:r w:rsidRPr="0037100B">
              <w:rPr>
                <w:rFonts w:ascii="Times New Roman" w:hAnsi="Times New Roman" w:cs="Times New Roman"/>
                <w:sz w:val="24"/>
                <w:szCs w:val="24"/>
              </w:rPr>
              <w:t>Не выполнили – 10 чел. 36 %</w:t>
            </w:r>
          </w:p>
        </w:tc>
      </w:tr>
      <w:tr w:rsidR="004D109A" w:rsidRPr="0037100B" w:rsidTr="009F4446">
        <w:tc>
          <w:tcPr>
            <w:tcW w:w="822" w:type="dxa"/>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 13</w:t>
            </w:r>
          </w:p>
        </w:tc>
        <w:tc>
          <w:tcPr>
            <w:tcW w:w="4564" w:type="dxa"/>
            <w:gridSpan w:val="3"/>
          </w:tcPr>
          <w:p w:rsidR="004D109A" w:rsidRPr="0037100B" w:rsidRDefault="004D109A" w:rsidP="008D6C9C">
            <w:pPr>
              <w:jc w:val="both"/>
              <w:rPr>
                <w:rFonts w:ascii="Times New Roman" w:hAnsi="Times New Roman" w:cs="Times New Roman"/>
                <w:sz w:val="24"/>
                <w:szCs w:val="24"/>
              </w:rPr>
            </w:pPr>
            <w:r w:rsidRPr="0037100B">
              <w:rPr>
                <w:rFonts w:ascii="Times New Roman" w:hAnsi="Times New Roman" w:cs="Times New Roman"/>
                <w:sz w:val="24"/>
                <w:szCs w:val="24"/>
              </w:rPr>
              <w:t>Различение звуков и букв, осознание звукового состава слов</w:t>
            </w:r>
          </w:p>
        </w:tc>
        <w:tc>
          <w:tcPr>
            <w:tcW w:w="3653" w:type="dxa"/>
          </w:tcPr>
          <w:p w:rsidR="004D109A" w:rsidRPr="0037100B" w:rsidRDefault="00FD7AEE" w:rsidP="008D6C9C">
            <w:pPr>
              <w:ind w:left="-80"/>
              <w:jc w:val="both"/>
              <w:rPr>
                <w:rFonts w:ascii="Times New Roman" w:hAnsi="Times New Roman" w:cs="Times New Roman"/>
                <w:sz w:val="24"/>
                <w:szCs w:val="24"/>
              </w:rPr>
            </w:pPr>
            <w:r w:rsidRPr="0037100B">
              <w:rPr>
                <w:rFonts w:ascii="Times New Roman" w:hAnsi="Times New Roman" w:cs="Times New Roman"/>
                <w:sz w:val="24"/>
                <w:szCs w:val="24"/>
              </w:rPr>
              <w:t>Выполнили полностью – 5 чел. 18 %</w:t>
            </w:r>
          </w:p>
          <w:p w:rsidR="00FD7AEE" w:rsidRPr="0037100B" w:rsidRDefault="00FD7AEE" w:rsidP="008D6C9C">
            <w:pPr>
              <w:ind w:left="-80"/>
              <w:jc w:val="both"/>
              <w:rPr>
                <w:rFonts w:ascii="Times New Roman" w:hAnsi="Times New Roman" w:cs="Times New Roman"/>
                <w:sz w:val="24"/>
                <w:szCs w:val="24"/>
              </w:rPr>
            </w:pPr>
            <w:r w:rsidRPr="0037100B">
              <w:rPr>
                <w:rFonts w:ascii="Times New Roman" w:hAnsi="Times New Roman" w:cs="Times New Roman"/>
                <w:sz w:val="24"/>
                <w:szCs w:val="24"/>
              </w:rPr>
              <w:t>Справились частично – 6 чел. 21 %</w:t>
            </w:r>
          </w:p>
          <w:p w:rsidR="00FD7AEE" w:rsidRPr="0037100B" w:rsidRDefault="00FD7AEE" w:rsidP="008D6C9C">
            <w:pPr>
              <w:ind w:left="-80"/>
              <w:jc w:val="both"/>
              <w:rPr>
                <w:rFonts w:ascii="Times New Roman" w:hAnsi="Times New Roman" w:cs="Times New Roman"/>
                <w:sz w:val="24"/>
                <w:szCs w:val="24"/>
              </w:rPr>
            </w:pPr>
            <w:r w:rsidRPr="0037100B">
              <w:rPr>
                <w:rFonts w:ascii="Times New Roman" w:hAnsi="Times New Roman" w:cs="Times New Roman"/>
                <w:sz w:val="24"/>
                <w:szCs w:val="24"/>
              </w:rPr>
              <w:t>Не выполнили – 18 чел. 64 %</w:t>
            </w:r>
          </w:p>
        </w:tc>
      </w:tr>
    </w:tbl>
    <w:p w:rsidR="00D4201A" w:rsidRPr="0037100B" w:rsidRDefault="00D4201A" w:rsidP="00D4201A">
      <w:pPr>
        <w:spacing w:after="0" w:line="200" w:lineRule="atLeast"/>
        <w:rPr>
          <w:rFonts w:ascii="Times New Roman" w:hAnsi="Times New Roman" w:cs="Times New Roman"/>
          <w:sz w:val="24"/>
          <w:szCs w:val="24"/>
        </w:rPr>
      </w:pPr>
      <w:proofErr w:type="gramStart"/>
      <w:r w:rsidRPr="0037100B">
        <w:rPr>
          <w:rFonts w:ascii="Times New Roman" w:hAnsi="Times New Roman" w:cs="Times New Roman"/>
          <w:sz w:val="24"/>
          <w:szCs w:val="24"/>
        </w:rPr>
        <w:t>Заканчивая 1  класс  знают</w:t>
      </w:r>
      <w:proofErr w:type="gramEnd"/>
      <w:r w:rsidRPr="0037100B">
        <w:rPr>
          <w:rFonts w:ascii="Times New Roman" w:hAnsi="Times New Roman" w:cs="Times New Roman"/>
          <w:sz w:val="24"/>
          <w:szCs w:val="24"/>
        </w:rPr>
        <w:t xml:space="preserve"> и умеют:</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xml:space="preserve">- Различать гласные и согласные –  27 чел.  </w:t>
      </w:r>
      <w:r w:rsidR="00B01771" w:rsidRPr="0037100B">
        <w:rPr>
          <w:rFonts w:ascii="Times New Roman" w:eastAsia="Calibri" w:hAnsi="Times New Roman" w:cs="Times New Roman"/>
          <w:sz w:val="24"/>
          <w:szCs w:val="24"/>
        </w:rPr>
        <w:t>90 %</w:t>
      </w:r>
      <w:r w:rsidRPr="0037100B">
        <w:rPr>
          <w:rFonts w:ascii="Times New Roman" w:eastAsia="Calibri" w:hAnsi="Times New Roman" w:cs="Times New Roman"/>
          <w:sz w:val="24"/>
          <w:szCs w:val="24"/>
        </w:rPr>
        <w:t>.</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различать звонкие и глухие согласные – 21 чел.</w:t>
      </w:r>
      <w:r w:rsidR="00B01771" w:rsidRPr="0037100B">
        <w:rPr>
          <w:rFonts w:ascii="Times New Roman" w:eastAsia="Calibri" w:hAnsi="Times New Roman" w:cs="Times New Roman"/>
          <w:sz w:val="24"/>
          <w:szCs w:val="24"/>
        </w:rPr>
        <w:t xml:space="preserve"> 70 %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различать твердые и мягкие согласные – 16 чел.</w:t>
      </w:r>
      <w:r w:rsidR="00B01771" w:rsidRPr="0037100B">
        <w:rPr>
          <w:rFonts w:ascii="Times New Roman" w:eastAsia="Calibri" w:hAnsi="Times New Roman" w:cs="Times New Roman"/>
          <w:sz w:val="24"/>
          <w:szCs w:val="24"/>
        </w:rPr>
        <w:t xml:space="preserve"> 53 %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делить слова на слоги – 19 чел.</w:t>
      </w:r>
      <w:r w:rsidR="00B01771" w:rsidRPr="0037100B">
        <w:rPr>
          <w:rFonts w:ascii="Times New Roman" w:eastAsia="Calibri" w:hAnsi="Times New Roman" w:cs="Times New Roman"/>
          <w:sz w:val="24"/>
          <w:szCs w:val="24"/>
        </w:rPr>
        <w:t xml:space="preserve"> 63 %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выделять ударный слог – 21 чел.</w:t>
      </w:r>
      <w:r w:rsidR="00B01771" w:rsidRPr="0037100B">
        <w:rPr>
          <w:rFonts w:ascii="Times New Roman" w:eastAsia="Calibri" w:hAnsi="Times New Roman" w:cs="Times New Roman"/>
          <w:sz w:val="24"/>
          <w:szCs w:val="24"/>
        </w:rPr>
        <w:t xml:space="preserve"> 70 %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буквы алфавита – 30 чел.</w:t>
      </w:r>
      <w:r w:rsidR="00B01771" w:rsidRPr="0037100B">
        <w:rPr>
          <w:rFonts w:ascii="Times New Roman" w:eastAsia="Calibri" w:hAnsi="Times New Roman" w:cs="Times New Roman"/>
          <w:sz w:val="24"/>
          <w:szCs w:val="24"/>
        </w:rPr>
        <w:t xml:space="preserve"> 100 %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списывать – 22 чел.</w:t>
      </w:r>
      <w:r w:rsidR="00B01771" w:rsidRPr="0037100B">
        <w:rPr>
          <w:rFonts w:ascii="Times New Roman" w:eastAsia="Calibri" w:hAnsi="Times New Roman" w:cs="Times New Roman"/>
          <w:sz w:val="24"/>
          <w:szCs w:val="24"/>
        </w:rPr>
        <w:t xml:space="preserve"> 73 %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писать под диктовку- 18 чел.</w:t>
      </w:r>
      <w:r w:rsidR="00B01771" w:rsidRPr="0037100B">
        <w:rPr>
          <w:rFonts w:ascii="Times New Roman" w:eastAsia="Calibri" w:hAnsi="Times New Roman" w:cs="Times New Roman"/>
          <w:sz w:val="24"/>
          <w:szCs w:val="24"/>
        </w:rPr>
        <w:t xml:space="preserve"> 60 %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писать орфограммы:</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Написание сочетаний – 23 чел.</w:t>
      </w:r>
      <w:r w:rsidR="00B01771" w:rsidRPr="0037100B">
        <w:rPr>
          <w:rFonts w:ascii="Times New Roman" w:eastAsia="Calibri" w:hAnsi="Times New Roman" w:cs="Times New Roman"/>
          <w:sz w:val="24"/>
          <w:szCs w:val="24"/>
        </w:rPr>
        <w:t xml:space="preserve"> 77 %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Начало предложения – 23 чел.</w:t>
      </w:r>
      <w:r w:rsidR="00B01771" w:rsidRPr="0037100B">
        <w:rPr>
          <w:rFonts w:ascii="Times New Roman" w:eastAsia="Calibri" w:hAnsi="Times New Roman" w:cs="Times New Roman"/>
          <w:sz w:val="24"/>
          <w:szCs w:val="24"/>
        </w:rPr>
        <w:t xml:space="preserve"> 77 %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Конец предложения –23 чел.</w:t>
      </w:r>
      <w:r w:rsidR="00B01771" w:rsidRPr="0037100B">
        <w:rPr>
          <w:rFonts w:ascii="Times New Roman" w:eastAsia="Calibri" w:hAnsi="Times New Roman" w:cs="Times New Roman"/>
          <w:sz w:val="24"/>
          <w:szCs w:val="24"/>
        </w:rPr>
        <w:t xml:space="preserve"> 77 %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Имена собственные – 23 чел.</w:t>
      </w:r>
      <w:r w:rsidR="00B01771" w:rsidRPr="0037100B">
        <w:rPr>
          <w:rFonts w:ascii="Times New Roman" w:eastAsia="Calibri" w:hAnsi="Times New Roman" w:cs="Times New Roman"/>
          <w:sz w:val="24"/>
          <w:szCs w:val="24"/>
        </w:rPr>
        <w:t xml:space="preserve"> 77 %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xml:space="preserve">- обозначать мягкость согласных на письме – </w:t>
      </w:r>
      <w:r w:rsidR="00B01771" w:rsidRPr="0037100B">
        <w:rPr>
          <w:rFonts w:ascii="Times New Roman" w:eastAsia="Calibri" w:hAnsi="Times New Roman" w:cs="Times New Roman"/>
          <w:sz w:val="24"/>
          <w:szCs w:val="24"/>
        </w:rPr>
        <w:t>26 чел.87 %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восстанавливать деформированный текст –</w:t>
      </w:r>
      <w:r w:rsidR="00B01771" w:rsidRPr="0037100B">
        <w:rPr>
          <w:rFonts w:ascii="Times New Roman" w:eastAsia="Calibri" w:hAnsi="Times New Roman" w:cs="Times New Roman"/>
          <w:sz w:val="24"/>
          <w:szCs w:val="24"/>
        </w:rPr>
        <w:t xml:space="preserve"> 16 чел. 53 %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переносить слова –</w:t>
      </w:r>
      <w:r w:rsidR="00B01771" w:rsidRPr="0037100B">
        <w:rPr>
          <w:rFonts w:ascii="Times New Roman" w:eastAsia="Calibri" w:hAnsi="Times New Roman" w:cs="Times New Roman"/>
          <w:sz w:val="24"/>
          <w:szCs w:val="24"/>
        </w:rPr>
        <w:t xml:space="preserve"> 18 чел. 60 %</w:t>
      </w:r>
    </w:p>
    <w:p w:rsidR="00D4201A" w:rsidRPr="0037100B" w:rsidRDefault="00D4201A" w:rsidP="00D4201A">
      <w:pPr>
        <w:spacing w:after="0"/>
        <w:rPr>
          <w:rFonts w:ascii="Times New Roman" w:eastAsia="Calibri" w:hAnsi="Times New Roman" w:cs="Times New Roman"/>
          <w:sz w:val="24"/>
          <w:szCs w:val="24"/>
        </w:rPr>
      </w:pPr>
      <w:r w:rsidRPr="0037100B">
        <w:rPr>
          <w:rFonts w:ascii="Times New Roman" w:eastAsia="Calibri" w:hAnsi="Times New Roman" w:cs="Times New Roman"/>
          <w:sz w:val="24"/>
          <w:szCs w:val="24"/>
        </w:rPr>
        <w:t xml:space="preserve">- писать без замен и пропусков </w:t>
      </w:r>
      <w:r w:rsidR="00B01771" w:rsidRPr="0037100B">
        <w:rPr>
          <w:rFonts w:ascii="Times New Roman" w:eastAsia="Calibri" w:hAnsi="Times New Roman" w:cs="Times New Roman"/>
          <w:sz w:val="24"/>
          <w:szCs w:val="24"/>
        </w:rPr>
        <w:t>–</w:t>
      </w:r>
      <w:r w:rsidRPr="0037100B">
        <w:rPr>
          <w:rFonts w:ascii="Times New Roman" w:eastAsia="Calibri" w:hAnsi="Times New Roman" w:cs="Times New Roman"/>
          <w:sz w:val="24"/>
          <w:szCs w:val="24"/>
        </w:rPr>
        <w:t xml:space="preserve"> </w:t>
      </w:r>
      <w:r w:rsidR="00B01771" w:rsidRPr="0037100B">
        <w:rPr>
          <w:rFonts w:ascii="Times New Roman" w:eastAsia="Calibri" w:hAnsi="Times New Roman" w:cs="Times New Roman"/>
          <w:sz w:val="24"/>
          <w:szCs w:val="24"/>
        </w:rPr>
        <w:t>21 чел. 70 %</w:t>
      </w:r>
    </w:p>
    <w:p w:rsidR="00D4201A" w:rsidRPr="0037100B" w:rsidRDefault="00D4201A" w:rsidP="004D109A">
      <w:pPr>
        <w:rPr>
          <w:rFonts w:ascii="Times New Roman" w:eastAsia="Calibri" w:hAnsi="Times New Roman" w:cs="Times New Roman"/>
          <w:sz w:val="24"/>
          <w:szCs w:val="24"/>
        </w:rPr>
      </w:pPr>
    </w:p>
    <w:p w:rsidR="004D109A" w:rsidRPr="0037100B" w:rsidRDefault="00FD7AEE" w:rsidP="004D109A">
      <w:pPr>
        <w:rPr>
          <w:rFonts w:ascii="Times New Roman" w:eastAsia="Calibri" w:hAnsi="Times New Roman" w:cs="Times New Roman"/>
          <w:sz w:val="24"/>
          <w:szCs w:val="24"/>
        </w:rPr>
      </w:pPr>
      <w:r w:rsidRPr="0037100B">
        <w:rPr>
          <w:rFonts w:ascii="Times New Roman" w:eastAsia="Calibri" w:hAnsi="Times New Roman" w:cs="Times New Roman"/>
          <w:sz w:val="24"/>
          <w:szCs w:val="24"/>
        </w:rPr>
        <w:t>Вывод: наибольшее затруднения вызвали задания по фонетике и восстановление деформированного текста (именно деление на предложения). Практически все дети справились с заданиями на определение количества слогов, постановку ударения, правила написания предложений, деление слов для переноса.</w:t>
      </w:r>
    </w:p>
    <w:p w:rsidR="00FD7AEE" w:rsidRPr="0037100B" w:rsidRDefault="00FD7AEE" w:rsidP="004D109A">
      <w:pPr>
        <w:rPr>
          <w:rFonts w:ascii="Times New Roman" w:eastAsia="Calibri" w:hAnsi="Times New Roman" w:cs="Times New Roman"/>
          <w:sz w:val="24"/>
          <w:szCs w:val="24"/>
        </w:rPr>
      </w:pPr>
      <w:r w:rsidRPr="0037100B">
        <w:rPr>
          <w:rFonts w:ascii="Times New Roman" w:eastAsia="Calibri" w:hAnsi="Times New Roman" w:cs="Times New Roman"/>
          <w:sz w:val="24"/>
          <w:szCs w:val="24"/>
        </w:rPr>
        <w:t>На уроках русского языка в период повторения особое внимание обратить на задания по фонетике (выделение мягких и твердых согласных, гласные 2 ряда</w:t>
      </w:r>
      <w:r w:rsidR="00845CC8" w:rsidRPr="0037100B">
        <w:rPr>
          <w:rFonts w:ascii="Times New Roman" w:eastAsia="Calibri" w:hAnsi="Times New Roman" w:cs="Times New Roman"/>
          <w:sz w:val="24"/>
          <w:szCs w:val="24"/>
        </w:rPr>
        <w:t xml:space="preserve">, характеристика звуков </w:t>
      </w:r>
      <w:r w:rsidR="00845CC8" w:rsidRPr="0037100B">
        <w:rPr>
          <w:rFonts w:ascii="Times New Roman" w:eastAsia="Calibri" w:hAnsi="Times New Roman" w:cs="Times New Roman"/>
          <w:sz w:val="24"/>
          <w:szCs w:val="24"/>
        </w:rPr>
        <w:lastRenderedPageBreak/>
        <w:t>в слове). На уроках развития речи проработать тему «Работа с деформированным текстом»</w:t>
      </w:r>
    </w:p>
    <w:p w:rsidR="00B01771" w:rsidRPr="0037100B" w:rsidRDefault="00B01771" w:rsidP="004D109A">
      <w:pPr>
        <w:rPr>
          <w:rFonts w:ascii="Times New Roman" w:eastAsia="Calibri" w:hAnsi="Times New Roman" w:cs="Times New Roman"/>
          <w:sz w:val="24"/>
          <w:szCs w:val="24"/>
        </w:rPr>
      </w:pPr>
    </w:p>
    <w:p w:rsidR="00B01771" w:rsidRPr="0037100B" w:rsidRDefault="00B01771" w:rsidP="004D109A">
      <w:pPr>
        <w:rPr>
          <w:rFonts w:ascii="Times New Roman" w:eastAsia="Calibri" w:hAnsi="Times New Roman" w:cs="Times New Roman"/>
          <w:sz w:val="24"/>
          <w:szCs w:val="24"/>
        </w:rPr>
      </w:pPr>
    </w:p>
    <w:p w:rsidR="00B01771" w:rsidRPr="0037100B" w:rsidRDefault="00B01771" w:rsidP="005122D7">
      <w:pPr>
        <w:pStyle w:val="a6"/>
        <w:spacing w:before="0" w:beforeAutospacing="0" w:after="240" w:afterAutospacing="0" w:line="312" w:lineRule="atLeast"/>
        <w:textAlignment w:val="baseline"/>
      </w:pPr>
    </w:p>
    <w:p w:rsidR="00B01771" w:rsidRPr="0037100B" w:rsidRDefault="00B01771" w:rsidP="005122D7">
      <w:pPr>
        <w:pStyle w:val="a6"/>
        <w:spacing w:before="0" w:beforeAutospacing="0" w:after="240" w:afterAutospacing="0" w:line="312" w:lineRule="atLeast"/>
        <w:textAlignment w:val="baseline"/>
      </w:pPr>
      <w:r w:rsidRPr="0037100B">
        <w:t xml:space="preserve">При переходе на новые образовательные стандарты изменились требования к результатам. Поэтому мной отслеживаются не только предметные </w:t>
      </w:r>
      <w:r w:rsidR="0037100B">
        <w:t xml:space="preserve">результаты, но и </w:t>
      </w:r>
      <w:proofErr w:type="spellStart"/>
      <w:r w:rsidR="0037100B">
        <w:t>метапредметные</w:t>
      </w:r>
      <w:proofErr w:type="spellEnd"/>
      <w:r w:rsidR="0037100B">
        <w:t xml:space="preserve"> результаты.</w:t>
      </w:r>
    </w:p>
    <w:p w:rsidR="00B01771" w:rsidRPr="0037100B" w:rsidRDefault="00B01771" w:rsidP="00B01771">
      <w:pPr>
        <w:jc w:val="center"/>
        <w:rPr>
          <w:rFonts w:ascii="Times New Roman" w:hAnsi="Times New Roman" w:cs="Times New Roman"/>
          <w:sz w:val="24"/>
          <w:szCs w:val="24"/>
        </w:rPr>
      </w:pPr>
      <w:r w:rsidRPr="0037100B">
        <w:rPr>
          <w:rFonts w:ascii="Times New Roman" w:hAnsi="Times New Roman" w:cs="Times New Roman"/>
          <w:sz w:val="24"/>
          <w:szCs w:val="24"/>
        </w:rPr>
        <w:t>Регулятивные УУД       1 класс</w:t>
      </w:r>
      <w:proofErr w:type="gramStart"/>
      <w:r w:rsidRPr="0037100B">
        <w:rPr>
          <w:rFonts w:ascii="Times New Roman" w:hAnsi="Times New Roman" w:cs="Times New Roman"/>
          <w:sz w:val="24"/>
          <w:szCs w:val="24"/>
        </w:rPr>
        <w:t xml:space="preserve"> Б</w:t>
      </w:r>
      <w:proofErr w:type="gramEnd"/>
      <w:r w:rsidRPr="0037100B">
        <w:rPr>
          <w:rFonts w:ascii="Times New Roman" w:hAnsi="Times New Roman" w:cs="Times New Roman"/>
          <w:sz w:val="24"/>
          <w:szCs w:val="24"/>
        </w:rPr>
        <w:t xml:space="preserve">  (2012 – 2013 гг.)</w:t>
      </w:r>
    </w:p>
    <w:tbl>
      <w:tblPr>
        <w:tblStyle w:val="a5"/>
        <w:tblW w:w="0" w:type="auto"/>
        <w:tblLook w:val="04A0"/>
      </w:tblPr>
      <w:tblGrid>
        <w:gridCol w:w="534"/>
        <w:gridCol w:w="2835"/>
        <w:gridCol w:w="2268"/>
        <w:gridCol w:w="2019"/>
        <w:gridCol w:w="1915"/>
      </w:tblGrid>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w:t>
            </w:r>
          </w:p>
        </w:tc>
        <w:tc>
          <w:tcPr>
            <w:tcW w:w="283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Содержание умений</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Входной </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 полугодие</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 полугодие</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Контроль своей деятельности</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18/60%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11/37%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22/73%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24/80 %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2/7%</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Определение  цели деятельности</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6/20%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13/43%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11/37%</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25/83%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18/60%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10/33%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2/7%</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3</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Составление  плана деятельности</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19/63%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6/20%</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21/70%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2/7%</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17/57%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8/27%</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Действие по плану</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12/40%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11/37%</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12/40%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29/97%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bl>
    <w:p w:rsidR="00B01771" w:rsidRPr="0037100B" w:rsidRDefault="00B01771" w:rsidP="00B01771">
      <w:pPr>
        <w:rPr>
          <w:rFonts w:ascii="Times New Roman" w:hAnsi="Times New Roman" w:cs="Times New Roman"/>
          <w:sz w:val="24"/>
          <w:szCs w:val="24"/>
        </w:rPr>
      </w:pPr>
    </w:p>
    <w:p w:rsidR="00B01771" w:rsidRPr="0037100B" w:rsidRDefault="00B01771" w:rsidP="00B01771">
      <w:pPr>
        <w:rPr>
          <w:rFonts w:ascii="Times New Roman" w:hAnsi="Times New Roman" w:cs="Times New Roman"/>
          <w:sz w:val="24"/>
          <w:szCs w:val="24"/>
        </w:rPr>
      </w:pPr>
    </w:p>
    <w:p w:rsidR="00B01771" w:rsidRPr="0037100B" w:rsidRDefault="00B01771" w:rsidP="00B01771">
      <w:pPr>
        <w:rPr>
          <w:rFonts w:ascii="Times New Roman" w:hAnsi="Times New Roman" w:cs="Times New Roman"/>
          <w:sz w:val="24"/>
          <w:szCs w:val="24"/>
        </w:rPr>
      </w:pPr>
    </w:p>
    <w:p w:rsidR="00B01771" w:rsidRPr="0037100B" w:rsidRDefault="00B01771" w:rsidP="00B01771">
      <w:pPr>
        <w:jc w:val="center"/>
        <w:rPr>
          <w:rFonts w:ascii="Times New Roman" w:hAnsi="Times New Roman" w:cs="Times New Roman"/>
          <w:sz w:val="24"/>
          <w:szCs w:val="24"/>
        </w:rPr>
      </w:pPr>
    </w:p>
    <w:p w:rsidR="00B01771" w:rsidRPr="0037100B" w:rsidRDefault="00B01771" w:rsidP="00B01771">
      <w:pPr>
        <w:jc w:val="center"/>
        <w:rPr>
          <w:rFonts w:ascii="Times New Roman" w:hAnsi="Times New Roman" w:cs="Times New Roman"/>
          <w:sz w:val="24"/>
          <w:szCs w:val="24"/>
        </w:rPr>
      </w:pPr>
    </w:p>
    <w:p w:rsidR="00B01771" w:rsidRPr="0037100B" w:rsidRDefault="00B01771" w:rsidP="00B01771">
      <w:pPr>
        <w:jc w:val="center"/>
        <w:rPr>
          <w:rFonts w:ascii="Times New Roman" w:hAnsi="Times New Roman" w:cs="Times New Roman"/>
          <w:sz w:val="24"/>
          <w:szCs w:val="24"/>
        </w:rPr>
      </w:pPr>
      <w:r w:rsidRPr="0037100B">
        <w:rPr>
          <w:rFonts w:ascii="Times New Roman" w:hAnsi="Times New Roman" w:cs="Times New Roman"/>
          <w:sz w:val="24"/>
          <w:szCs w:val="24"/>
        </w:rPr>
        <w:lastRenderedPageBreak/>
        <w:t>Познавательные  УУД       1 класс</w:t>
      </w:r>
      <w:proofErr w:type="gramStart"/>
      <w:r w:rsidRPr="0037100B">
        <w:rPr>
          <w:rFonts w:ascii="Times New Roman" w:hAnsi="Times New Roman" w:cs="Times New Roman"/>
          <w:sz w:val="24"/>
          <w:szCs w:val="24"/>
        </w:rPr>
        <w:t xml:space="preserve"> Б</w:t>
      </w:r>
      <w:proofErr w:type="gramEnd"/>
    </w:p>
    <w:tbl>
      <w:tblPr>
        <w:tblStyle w:val="a5"/>
        <w:tblW w:w="0" w:type="auto"/>
        <w:tblLook w:val="04A0"/>
      </w:tblPr>
      <w:tblGrid>
        <w:gridCol w:w="675"/>
        <w:gridCol w:w="3153"/>
        <w:gridCol w:w="1914"/>
        <w:gridCol w:w="1914"/>
        <w:gridCol w:w="1915"/>
      </w:tblGrid>
      <w:tr w:rsidR="00B01771" w:rsidRPr="0037100B" w:rsidTr="0037100B">
        <w:tc>
          <w:tcPr>
            <w:tcW w:w="67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w:t>
            </w:r>
          </w:p>
        </w:tc>
        <w:tc>
          <w:tcPr>
            <w:tcW w:w="3153"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Содержание умений</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Входной </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 полугодие</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 полугодие</w:t>
            </w:r>
          </w:p>
        </w:tc>
      </w:tr>
      <w:tr w:rsidR="00B01771" w:rsidRPr="0037100B" w:rsidTr="0037100B">
        <w:tc>
          <w:tcPr>
            <w:tcW w:w="67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w:t>
            </w:r>
          </w:p>
        </w:tc>
        <w:tc>
          <w:tcPr>
            <w:tcW w:w="3153"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Перевод информации из одного вида в другой (из схематического рисунка в текст)</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3/27%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23/77%</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3/10%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23/77%</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12\40%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10/33%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8/27%</w:t>
            </w:r>
          </w:p>
        </w:tc>
      </w:tr>
      <w:tr w:rsidR="00B01771" w:rsidRPr="0037100B" w:rsidTr="0037100B">
        <w:tc>
          <w:tcPr>
            <w:tcW w:w="67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w:t>
            </w:r>
          </w:p>
        </w:tc>
        <w:tc>
          <w:tcPr>
            <w:tcW w:w="3153"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Вычитывание информации  из текста и схемы</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21/70%</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8/27%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18/60%</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29/97%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r w:rsidR="00B01771" w:rsidRPr="0037100B" w:rsidTr="0037100B">
        <w:tc>
          <w:tcPr>
            <w:tcW w:w="67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3</w:t>
            </w:r>
          </w:p>
        </w:tc>
        <w:tc>
          <w:tcPr>
            <w:tcW w:w="3153" w:type="dxa"/>
          </w:tcPr>
          <w:p w:rsidR="00B01771" w:rsidRPr="0037100B" w:rsidRDefault="00B01771" w:rsidP="0037100B">
            <w:pPr>
              <w:rPr>
                <w:rFonts w:ascii="Times New Roman" w:hAnsi="Times New Roman" w:cs="Times New Roman"/>
                <w:i/>
                <w:sz w:val="24"/>
                <w:szCs w:val="24"/>
              </w:rPr>
            </w:pPr>
            <w:proofErr w:type="spellStart"/>
            <w:r w:rsidRPr="0037100B">
              <w:rPr>
                <w:rFonts w:ascii="Times New Roman" w:hAnsi="Times New Roman" w:cs="Times New Roman"/>
                <w:i/>
                <w:sz w:val="24"/>
                <w:szCs w:val="24"/>
              </w:rPr>
              <w:t>Знаково</w:t>
            </w:r>
            <w:proofErr w:type="spellEnd"/>
            <w:r w:rsidRPr="0037100B">
              <w:rPr>
                <w:rFonts w:ascii="Times New Roman" w:hAnsi="Times New Roman" w:cs="Times New Roman"/>
                <w:i/>
                <w:sz w:val="24"/>
                <w:szCs w:val="24"/>
              </w:rPr>
              <w:t xml:space="preserve"> – символические познавательные действия</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11/37%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14/47%</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22/73%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3/10%</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18/60%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11/37%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tc>
      </w:tr>
      <w:tr w:rsidR="00B01771" w:rsidRPr="0037100B" w:rsidTr="0037100B">
        <w:tc>
          <w:tcPr>
            <w:tcW w:w="67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w:t>
            </w:r>
          </w:p>
        </w:tc>
        <w:tc>
          <w:tcPr>
            <w:tcW w:w="3153"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 xml:space="preserve">Рассказ </w:t>
            </w:r>
            <w:proofErr w:type="gramStart"/>
            <w:r w:rsidRPr="0037100B">
              <w:rPr>
                <w:rFonts w:ascii="Times New Roman" w:hAnsi="Times New Roman" w:cs="Times New Roman"/>
                <w:i/>
                <w:sz w:val="24"/>
                <w:szCs w:val="24"/>
              </w:rPr>
              <w:t>прочитанного</w:t>
            </w:r>
            <w:proofErr w:type="gramEnd"/>
            <w:r w:rsidRPr="0037100B">
              <w:rPr>
                <w:rFonts w:ascii="Times New Roman" w:hAnsi="Times New Roman" w:cs="Times New Roman"/>
                <w:i/>
                <w:sz w:val="24"/>
                <w:szCs w:val="24"/>
              </w:rPr>
              <w:t xml:space="preserve">  или прослушанного, определение  темы</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–7/23% </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Недостаточно владеет – 13/43%</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–10/33%</w:t>
            </w:r>
          </w:p>
          <w:p w:rsidR="00B01771" w:rsidRPr="0037100B" w:rsidRDefault="00B01771" w:rsidP="0037100B">
            <w:pPr>
              <w:rPr>
                <w:rFonts w:ascii="Times New Roman" w:hAnsi="Times New Roman" w:cs="Times New Roman"/>
                <w:sz w:val="24"/>
                <w:szCs w:val="24"/>
              </w:rPr>
            </w:pP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Владеет – 10/33%</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Недостаточно владеет – 12/40%</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8/27%</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15/50%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6/20%</w:t>
            </w:r>
          </w:p>
        </w:tc>
      </w:tr>
      <w:tr w:rsidR="00B01771" w:rsidRPr="0037100B" w:rsidTr="0037100B">
        <w:tc>
          <w:tcPr>
            <w:tcW w:w="67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w:t>
            </w:r>
          </w:p>
        </w:tc>
        <w:tc>
          <w:tcPr>
            <w:tcW w:w="3153"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Ориентирование в учебнике: искать нужную информацию</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6/20%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11/37%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13/43%</w:t>
            </w:r>
          </w:p>
          <w:p w:rsidR="00B01771" w:rsidRPr="0037100B" w:rsidRDefault="00B01771" w:rsidP="0037100B">
            <w:pPr>
              <w:rPr>
                <w:rFonts w:ascii="Times New Roman" w:hAnsi="Times New Roman" w:cs="Times New Roman"/>
                <w:sz w:val="24"/>
                <w:szCs w:val="24"/>
              </w:rPr>
            </w:pP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17/57%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11/37%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2/7%</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23/77%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3/10%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4/14%</w:t>
            </w:r>
          </w:p>
        </w:tc>
      </w:tr>
      <w:tr w:rsidR="00B01771" w:rsidRPr="0037100B" w:rsidTr="0037100B">
        <w:tc>
          <w:tcPr>
            <w:tcW w:w="67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w:t>
            </w:r>
          </w:p>
        </w:tc>
        <w:tc>
          <w:tcPr>
            <w:tcW w:w="3153"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Логические универсальные действия</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12/40%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18/60%</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21/70%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20/67%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tc>
      </w:tr>
      <w:tr w:rsidR="00B01771" w:rsidRPr="0037100B" w:rsidTr="0037100B">
        <w:tc>
          <w:tcPr>
            <w:tcW w:w="67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w:t>
            </w:r>
          </w:p>
        </w:tc>
        <w:tc>
          <w:tcPr>
            <w:tcW w:w="3153"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Извлечение информации  из сюжетного рисунка</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10/33%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18/60%</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7/23%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16/53%</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21/70%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9/30%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r w:rsidR="00B01771" w:rsidRPr="0037100B" w:rsidTr="0037100B">
        <w:tc>
          <w:tcPr>
            <w:tcW w:w="67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8</w:t>
            </w:r>
          </w:p>
        </w:tc>
        <w:tc>
          <w:tcPr>
            <w:tcW w:w="3153"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Перевод информации из рисунка в схематический рисунок</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6/20%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19/63%</w:t>
            </w:r>
          </w:p>
        </w:tc>
        <w:tc>
          <w:tcPr>
            <w:tcW w:w="191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10/33%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16/53%</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16/53%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tc>
      </w:tr>
    </w:tbl>
    <w:p w:rsidR="00B01771" w:rsidRPr="0037100B" w:rsidRDefault="00B01771" w:rsidP="00B01771">
      <w:pPr>
        <w:rPr>
          <w:rFonts w:ascii="Times New Roman" w:hAnsi="Times New Roman" w:cs="Times New Roman"/>
          <w:sz w:val="24"/>
          <w:szCs w:val="24"/>
        </w:rPr>
      </w:pPr>
    </w:p>
    <w:p w:rsidR="00B01771" w:rsidRPr="0037100B" w:rsidRDefault="00B01771" w:rsidP="00B01771">
      <w:pPr>
        <w:rPr>
          <w:rFonts w:ascii="Times New Roman" w:hAnsi="Times New Roman" w:cs="Times New Roman"/>
          <w:sz w:val="24"/>
          <w:szCs w:val="24"/>
        </w:rPr>
      </w:pPr>
    </w:p>
    <w:p w:rsidR="00B01771" w:rsidRPr="0037100B" w:rsidRDefault="00B01771" w:rsidP="00B01771">
      <w:pPr>
        <w:jc w:val="center"/>
        <w:rPr>
          <w:rFonts w:ascii="Times New Roman" w:hAnsi="Times New Roman" w:cs="Times New Roman"/>
          <w:sz w:val="24"/>
          <w:szCs w:val="24"/>
        </w:rPr>
      </w:pPr>
      <w:r w:rsidRPr="0037100B">
        <w:rPr>
          <w:rFonts w:ascii="Times New Roman" w:hAnsi="Times New Roman" w:cs="Times New Roman"/>
          <w:sz w:val="24"/>
          <w:szCs w:val="24"/>
        </w:rPr>
        <w:t xml:space="preserve">Личностные  УУД       1 класс Б (2012 – 2013 </w:t>
      </w:r>
      <w:proofErr w:type="spellStart"/>
      <w:proofErr w:type="gramStart"/>
      <w:r w:rsidRPr="0037100B">
        <w:rPr>
          <w:rFonts w:ascii="Times New Roman" w:hAnsi="Times New Roman" w:cs="Times New Roman"/>
          <w:sz w:val="24"/>
          <w:szCs w:val="24"/>
        </w:rPr>
        <w:t>гг</w:t>
      </w:r>
      <w:proofErr w:type="spellEnd"/>
      <w:proofErr w:type="gramEnd"/>
      <w:r w:rsidRPr="0037100B">
        <w:rPr>
          <w:rFonts w:ascii="Times New Roman" w:hAnsi="Times New Roman" w:cs="Times New Roman"/>
          <w:sz w:val="24"/>
          <w:szCs w:val="24"/>
        </w:rPr>
        <w:t>)</w:t>
      </w:r>
    </w:p>
    <w:tbl>
      <w:tblPr>
        <w:tblStyle w:val="a5"/>
        <w:tblW w:w="0" w:type="auto"/>
        <w:tblLook w:val="04A0"/>
      </w:tblPr>
      <w:tblGrid>
        <w:gridCol w:w="534"/>
        <w:gridCol w:w="2835"/>
        <w:gridCol w:w="2268"/>
        <w:gridCol w:w="2019"/>
        <w:gridCol w:w="1915"/>
      </w:tblGrid>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w:t>
            </w:r>
          </w:p>
        </w:tc>
        <w:tc>
          <w:tcPr>
            <w:tcW w:w="283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Содержание умений</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Входной </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 полугодие</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 полугодие</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w:t>
            </w:r>
          </w:p>
        </w:tc>
        <w:tc>
          <w:tcPr>
            <w:tcW w:w="2835" w:type="dxa"/>
          </w:tcPr>
          <w:p w:rsidR="00B01771" w:rsidRPr="0037100B" w:rsidRDefault="00B01771" w:rsidP="0037100B">
            <w:pPr>
              <w:rPr>
                <w:rFonts w:ascii="Times New Roman" w:hAnsi="Times New Roman" w:cs="Times New Roman"/>
                <w:i/>
                <w:sz w:val="24"/>
                <w:szCs w:val="24"/>
              </w:rPr>
            </w:pPr>
            <w:proofErr w:type="spellStart"/>
            <w:r w:rsidRPr="0037100B">
              <w:rPr>
                <w:rFonts w:ascii="Times New Roman" w:hAnsi="Times New Roman" w:cs="Times New Roman"/>
                <w:i/>
                <w:sz w:val="24"/>
                <w:szCs w:val="24"/>
              </w:rPr>
              <w:t>Смыслообразование</w:t>
            </w:r>
            <w:proofErr w:type="spellEnd"/>
            <w:r w:rsidRPr="0037100B">
              <w:rPr>
                <w:rFonts w:ascii="Times New Roman" w:hAnsi="Times New Roman" w:cs="Times New Roman"/>
                <w:i/>
                <w:sz w:val="24"/>
                <w:szCs w:val="24"/>
              </w:rPr>
              <w:t xml:space="preserve"> </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Недостаточно владеет – 16/53%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Владеет – 10/33%</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15/50%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10/33%</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14/47%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6/20%</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 xml:space="preserve">Самооценка </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10/33%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12/40%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8/27%</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13/43%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12/40%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17/57%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3</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Нравственно – этическая ориентация</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15\50%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14/47%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29/97%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30/100%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 xml:space="preserve">Самоопределение </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15/50%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10/33%</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10/33%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13/43%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17/57%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13/43%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Определение  общих для всех правил поведения</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16/53%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10/33%</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6/20%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18/60%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6/20%</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20/67%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10/33%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6</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Выделение  морального содержания действий и ситуаций</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15/50%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6/20%</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16/53%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14/47%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14/47%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11/37%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tc>
      </w:tr>
    </w:tbl>
    <w:p w:rsidR="00B01771" w:rsidRPr="0037100B" w:rsidRDefault="00B01771" w:rsidP="00B01771">
      <w:pPr>
        <w:rPr>
          <w:rFonts w:ascii="Times New Roman" w:hAnsi="Times New Roman" w:cs="Times New Roman"/>
          <w:sz w:val="24"/>
          <w:szCs w:val="24"/>
        </w:rPr>
      </w:pPr>
    </w:p>
    <w:p w:rsidR="00B01771" w:rsidRPr="0037100B" w:rsidRDefault="00B01771" w:rsidP="00B01771">
      <w:pPr>
        <w:rPr>
          <w:rFonts w:ascii="Times New Roman" w:hAnsi="Times New Roman" w:cs="Times New Roman"/>
          <w:sz w:val="24"/>
          <w:szCs w:val="24"/>
        </w:rPr>
      </w:pPr>
      <w:r w:rsidRPr="0037100B">
        <w:rPr>
          <w:rFonts w:ascii="Times New Roman" w:hAnsi="Times New Roman" w:cs="Times New Roman"/>
          <w:sz w:val="24"/>
          <w:szCs w:val="24"/>
        </w:rPr>
        <w:t>Коммуникативные  УУД       1 класс</w:t>
      </w:r>
      <w:proofErr w:type="gramStart"/>
      <w:r w:rsidRPr="0037100B">
        <w:rPr>
          <w:rFonts w:ascii="Times New Roman" w:hAnsi="Times New Roman" w:cs="Times New Roman"/>
          <w:sz w:val="24"/>
          <w:szCs w:val="24"/>
        </w:rPr>
        <w:t xml:space="preserve"> Б</w:t>
      </w:r>
      <w:proofErr w:type="gramEnd"/>
      <w:r w:rsidRPr="0037100B">
        <w:rPr>
          <w:rFonts w:ascii="Times New Roman" w:hAnsi="Times New Roman" w:cs="Times New Roman"/>
          <w:sz w:val="24"/>
          <w:szCs w:val="24"/>
        </w:rPr>
        <w:t xml:space="preserve"> (2012 – 2013 гг.)</w:t>
      </w:r>
    </w:p>
    <w:tbl>
      <w:tblPr>
        <w:tblStyle w:val="a5"/>
        <w:tblW w:w="0" w:type="auto"/>
        <w:tblLook w:val="04A0"/>
      </w:tblPr>
      <w:tblGrid>
        <w:gridCol w:w="534"/>
        <w:gridCol w:w="2835"/>
        <w:gridCol w:w="2268"/>
        <w:gridCol w:w="2019"/>
        <w:gridCol w:w="1915"/>
      </w:tblGrid>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w:t>
            </w:r>
          </w:p>
        </w:tc>
        <w:tc>
          <w:tcPr>
            <w:tcW w:w="283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Содержание умений</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Входной </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 полугодие</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 полугодие</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Аргументирование своей точки зрения</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13/43%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12/40%</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8/27%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15/50%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26/87%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Коммуникация, как кооперация (отвечать на вопросы)</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 8/27%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Недостаточно владеет – 10/33%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12/40%</w:t>
            </w:r>
          </w:p>
          <w:p w:rsidR="00B01771" w:rsidRPr="0037100B" w:rsidRDefault="00B01771" w:rsidP="0037100B">
            <w:pPr>
              <w:rPr>
                <w:rFonts w:ascii="Times New Roman" w:hAnsi="Times New Roman" w:cs="Times New Roman"/>
                <w:sz w:val="24"/>
                <w:szCs w:val="24"/>
              </w:rPr>
            </w:pP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Владеет – 14/47%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16/53%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3</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Коммуникация, как кооперация</w:t>
            </w:r>
          </w:p>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(работа в паре)</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Владеет – 14/47%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8/27%</w:t>
            </w:r>
          </w:p>
          <w:p w:rsidR="00B01771" w:rsidRPr="0037100B" w:rsidRDefault="00B01771" w:rsidP="0037100B">
            <w:pPr>
              <w:rPr>
                <w:rFonts w:ascii="Times New Roman" w:hAnsi="Times New Roman" w:cs="Times New Roman"/>
                <w:sz w:val="24"/>
                <w:szCs w:val="24"/>
              </w:rPr>
            </w:pPr>
            <w:bookmarkStart w:id="0" w:name="_GoBack"/>
            <w:bookmarkEnd w:id="0"/>
            <w:r w:rsidRPr="0037100B">
              <w:rPr>
                <w:rFonts w:ascii="Times New Roman" w:hAnsi="Times New Roman" w:cs="Times New Roman"/>
                <w:sz w:val="24"/>
                <w:szCs w:val="24"/>
              </w:rPr>
              <w:t>Не владеет –8/27%</w:t>
            </w:r>
          </w:p>
          <w:p w:rsidR="00B01771" w:rsidRPr="0037100B" w:rsidRDefault="00B01771" w:rsidP="0037100B">
            <w:pPr>
              <w:rPr>
                <w:rFonts w:ascii="Times New Roman" w:hAnsi="Times New Roman" w:cs="Times New Roman"/>
                <w:sz w:val="24"/>
                <w:szCs w:val="24"/>
              </w:rPr>
            </w:pP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Владеет – 23/77%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Недостаточно владеет – 7/23%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24/80%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6/20%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Коммуникация, как интеракция</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18/60%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8/27%</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21/70%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7/23%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2/6%</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25/83%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5/17%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5 </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Понимание речевого обращения</w:t>
            </w:r>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15/50%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14/47%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17/57%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12/40%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1/3%</w:t>
            </w: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21/70%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9/30%</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r w:rsidR="00B01771" w:rsidRPr="0037100B" w:rsidTr="0037100B">
        <w:tc>
          <w:tcPr>
            <w:tcW w:w="534"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6</w:t>
            </w:r>
          </w:p>
        </w:tc>
        <w:tc>
          <w:tcPr>
            <w:tcW w:w="2835" w:type="dxa"/>
          </w:tcPr>
          <w:p w:rsidR="00B01771" w:rsidRPr="0037100B" w:rsidRDefault="00B01771" w:rsidP="0037100B">
            <w:pPr>
              <w:rPr>
                <w:rFonts w:ascii="Times New Roman" w:hAnsi="Times New Roman" w:cs="Times New Roman"/>
                <w:i/>
                <w:sz w:val="24"/>
                <w:szCs w:val="24"/>
              </w:rPr>
            </w:pPr>
            <w:r w:rsidRPr="0037100B">
              <w:rPr>
                <w:rFonts w:ascii="Times New Roman" w:hAnsi="Times New Roman" w:cs="Times New Roman"/>
                <w:i/>
                <w:sz w:val="24"/>
                <w:szCs w:val="24"/>
              </w:rPr>
              <w:t>Коммуникация, как</w:t>
            </w:r>
          </w:p>
          <w:p w:rsidR="00B01771" w:rsidRPr="0037100B" w:rsidRDefault="00B01771" w:rsidP="0037100B">
            <w:pPr>
              <w:rPr>
                <w:rFonts w:ascii="Times New Roman" w:hAnsi="Times New Roman" w:cs="Times New Roman"/>
                <w:i/>
                <w:sz w:val="24"/>
                <w:szCs w:val="24"/>
              </w:rPr>
            </w:pPr>
            <w:proofErr w:type="spellStart"/>
            <w:r w:rsidRPr="0037100B">
              <w:rPr>
                <w:rFonts w:ascii="Times New Roman" w:hAnsi="Times New Roman" w:cs="Times New Roman"/>
                <w:i/>
                <w:sz w:val="24"/>
                <w:szCs w:val="24"/>
              </w:rPr>
              <w:t>интериоризация</w:t>
            </w:r>
            <w:proofErr w:type="spellEnd"/>
          </w:p>
        </w:tc>
        <w:tc>
          <w:tcPr>
            <w:tcW w:w="2268"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15/ 50 %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Недостаточно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 xml:space="preserve"> 11/ 37 %</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4/13 %</w:t>
            </w:r>
          </w:p>
          <w:p w:rsidR="00B01771" w:rsidRPr="0037100B" w:rsidRDefault="00B01771" w:rsidP="0037100B">
            <w:pPr>
              <w:rPr>
                <w:rFonts w:ascii="Times New Roman" w:hAnsi="Times New Roman" w:cs="Times New Roman"/>
                <w:sz w:val="24"/>
                <w:szCs w:val="24"/>
              </w:rPr>
            </w:pPr>
          </w:p>
        </w:tc>
        <w:tc>
          <w:tcPr>
            <w:tcW w:w="2019"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Владеет – 16/53 %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12/40 </w:t>
            </w:r>
            <w:r w:rsidRPr="0037100B">
              <w:rPr>
                <w:rFonts w:ascii="Times New Roman" w:hAnsi="Times New Roman" w:cs="Times New Roman"/>
                <w:sz w:val="24"/>
                <w:szCs w:val="24"/>
              </w:rPr>
              <w:lastRenderedPageBreak/>
              <w:t>%</w:t>
            </w:r>
          </w:p>
          <w:p w:rsidR="00B01771" w:rsidRPr="0037100B" w:rsidRDefault="00B01771" w:rsidP="0037100B">
            <w:pPr>
              <w:rPr>
                <w:rFonts w:ascii="Times New Roman" w:hAnsi="Times New Roman" w:cs="Times New Roman"/>
                <w:sz w:val="24"/>
                <w:szCs w:val="24"/>
              </w:rPr>
            </w:pP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–1/27 %</w:t>
            </w:r>
          </w:p>
          <w:p w:rsidR="00B01771" w:rsidRPr="0037100B" w:rsidRDefault="00B01771" w:rsidP="0037100B">
            <w:pPr>
              <w:rPr>
                <w:rFonts w:ascii="Times New Roman" w:hAnsi="Times New Roman" w:cs="Times New Roman"/>
                <w:sz w:val="24"/>
                <w:szCs w:val="24"/>
              </w:rPr>
            </w:pPr>
          </w:p>
        </w:tc>
        <w:tc>
          <w:tcPr>
            <w:tcW w:w="1915" w:type="dxa"/>
          </w:tcPr>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 xml:space="preserve">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22/73%</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 xml:space="preserve">Недостаточно владеет – </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lastRenderedPageBreak/>
              <w:t>8/27%</w:t>
            </w:r>
          </w:p>
          <w:p w:rsidR="00B01771" w:rsidRPr="0037100B" w:rsidRDefault="00B01771" w:rsidP="0037100B">
            <w:pPr>
              <w:rPr>
                <w:rFonts w:ascii="Times New Roman" w:hAnsi="Times New Roman" w:cs="Times New Roman"/>
                <w:sz w:val="24"/>
                <w:szCs w:val="24"/>
              </w:rPr>
            </w:pPr>
            <w:r w:rsidRPr="0037100B">
              <w:rPr>
                <w:rFonts w:ascii="Times New Roman" w:hAnsi="Times New Roman" w:cs="Times New Roman"/>
                <w:sz w:val="24"/>
                <w:szCs w:val="24"/>
              </w:rPr>
              <w:t>Не владеет –</w:t>
            </w:r>
          </w:p>
          <w:p w:rsidR="00B01771" w:rsidRPr="0037100B" w:rsidRDefault="00B01771" w:rsidP="0037100B">
            <w:pPr>
              <w:rPr>
                <w:rFonts w:ascii="Times New Roman" w:hAnsi="Times New Roman" w:cs="Times New Roman"/>
                <w:sz w:val="24"/>
                <w:szCs w:val="24"/>
              </w:rPr>
            </w:pPr>
          </w:p>
        </w:tc>
      </w:tr>
    </w:tbl>
    <w:p w:rsidR="0037100B" w:rsidRDefault="0037100B" w:rsidP="0037100B">
      <w:pPr>
        <w:spacing w:after="0"/>
        <w:rPr>
          <w:rFonts w:ascii="Times New Roman" w:hAnsi="Times New Roman" w:cs="Times New Roman"/>
          <w:sz w:val="24"/>
          <w:szCs w:val="24"/>
        </w:rPr>
      </w:pPr>
      <w:r w:rsidRPr="0037100B">
        <w:rPr>
          <w:rFonts w:ascii="Times New Roman" w:hAnsi="Times New Roman" w:cs="Times New Roman"/>
          <w:sz w:val="24"/>
          <w:szCs w:val="24"/>
        </w:rPr>
        <w:lastRenderedPageBreak/>
        <w:t xml:space="preserve">Вывод: </w:t>
      </w:r>
      <w:r>
        <w:rPr>
          <w:rFonts w:ascii="Times New Roman" w:hAnsi="Times New Roman" w:cs="Times New Roman"/>
          <w:sz w:val="24"/>
          <w:szCs w:val="24"/>
        </w:rPr>
        <w:t>проанализировав результаты диагностик можно сделать вывод, что по некоторым показателям положительная динамика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следующем учебном году продолжить работу над формированием УУД в урочное и внеурочное время, обращая внимания на те группы, где учащиеся показали средний и низкий уровни</w:t>
      </w:r>
      <w:proofErr w:type="gramStart"/>
      <w:r w:rsidRPr="0037100B">
        <w:rPr>
          <w:rFonts w:ascii="Times New Roman" w:hAnsi="Times New Roman" w:cs="Times New Roman"/>
          <w:sz w:val="24"/>
          <w:szCs w:val="24"/>
        </w:rPr>
        <w:t>.(</w:t>
      </w:r>
      <w:proofErr w:type="gramEnd"/>
      <w:r w:rsidRPr="0037100B">
        <w:rPr>
          <w:rFonts w:ascii="Times New Roman" w:hAnsi="Times New Roman" w:cs="Times New Roman"/>
          <w:sz w:val="24"/>
          <w:szCs w:val="24"/>
        </w:rPr>
        <w:t xml:space="preserve"> Перевод информации из одного вида в другой (из схематического рисунка в текст), </w:t>
      </w:r>
      <w:r>
        <w:rPr>
          <w:rFonts w:ascii="Times New Roman" w:hAnsi="Times New Roman" w:cs="Times New Roman"/>
          <w:sz w:val="24"/>
          <w:szCs w:val="24"/>
        </w:rPr>
        <w:t>л</w:t>
      </w:r>
      <w:r w:rsidRPr="0037100B">
        <w:rPr>
          <w:rFonts w:ascii="Times New Roman" w:hAnsi="Times New Roman" w:cs="Times New Roman"/>
          <w:sz w:val="24"/>
          <w:szCs w:val="24"/>
        </w:rPr>
        <w:t xml:space="preserve">огические универсальные </w:t>
      </w:r>
    </w:p>
    <w:p w:rsidR="00B01771" w:rsidRPr="0037100B" w:rsidRDefault="0037100B" w:rsidP="0037100B">
      <w:pPr>
        <w:spacing w:after="0"/>
        <w:rPr>
          <w:rFonts w:ascii="Times New Roman" w:hAnsi="Times New Roman" w:cs="Times New Roman"/>
          <w:sz w:val="24"/>
          <w:szCs w:val="24"/>
        </w:rPr>
      </w:pPr>
      <w:r w:rsidRPr="0037100B">
        <w:rPr>
          <w:rFonts w:ascii="Times New Roman" w:hAnsi="Times New Roman" w:cs="Times New Roman"/>
          <w:sz w:val="24"/>
          <w:szCs w:val="24"/>
        </w:rPr>
        <w:t>Действия</w:t>
      </w:r>
      <w:r>
        <w:rPr>
          <w:rFonts w:ascii="Times New Roman" w:hAnsi="Times New Roman" w:cs="Times New Roman"/>
          <w:sz w:val="24"/>
          <w:szCs w:val="24"/>
        </w:rPr>
        <w:t>, со</w:t>
      </w:r>
      <w:r w:rsidRPr="0037100B">
        <w:rPr>
          <w:rFonts w:ascii="Times New Roman" w:hAnsi="Times New Roman" w:cs="Times New Roman"/>
          <w:sz w:val="24"/>
          <w:szCs w:val="24"/>
        </w:rPr>
        <w:t>ставление  плана деятельности</w:t>
      </w:r>
      <w:r>
        <w:rPr>
          <w:rFonts w:ascii="Times New Roman" w:hAnsi="Times New Roman" w:cs="Times New Roman"/>
          <w:sz w:val="24"/>
          <w:szCs w:val="24"/>
        </w:rPr>
        <w:t>, п</w:t>
      </w:r>
      <w:r w:rsidRPr="0037100B">
        <w:rPr>
          <w:rFonts w:ascii="Times New Roman" w:hAnsi="Times New Roman" w:cs="Times New Roman"/>
          <w:sz w:val="24"/>
          <w:szCs w:val="24"/>
        </w:rPr>
        <w:t>еревод информации из рисунка в схематический рисунок</w:t>
      </w:r>
      <w:r>
        <w:rPr>
          <w:rFonts w:ascii="Times New Roman" w:hAnsi="Times New Roman" w:cs="Times New Roman"/>
          <w:sz w:val="24"/>
          <w:szCs w:val="24"/>
        </w:rPr>
        <w:t>.</w:t>
      </w:r>
    </w:p>
    <w:p w:rsidR="0037100B" w:rsidRDefault="0037100B" w:rsidP="0037100B">
      <w:pPr>
        <w:pStyle w:val="a6"/>
        <w:spacing w:before="0" w:beforeAutospacing="0" w:after="0" w:afterAutospacing="0" w:line="312" w:lineRule="atLeast"/>
        <w:textAlignment w:val="baseline"/>
      </w:pPr>
    </w:p>
    <w:p w:rsidR="00B01771" w:rsidRPr="0037100B" w:rsidRDefault="00B01771" w:rsidP="0037100B">
      <w:pPr>
        <w:pStyle w:val="a6"/>
        <w:spacing w:before="0" w:beforeAutospacing="0" w:after="0" w:afterAutospacing="0" w:line="312" w:lineRule="atLeast"/>
        <w:textAlignment w:val="baseline"/>
        <w:rPr>
          <w:color w:val="373737"/>
        </w:rPr>
      </w:pPr>
      <w:r w:rsidRPr="0037100B">
        <w:t>В своей работе я применяю технологии</w:t>
      </w:r>
      <w:r w:rsidRPr="0037100B">
        <w:rPr>
          <w:color w:val="373737"/>
        </w:rPr>
        <w:t>:</w:t>
      </w:r>
    </w:p>
    <w:p w:rsidR="00B01771" w:rsidRPr="0037100B" w:rsidRDefault="00B01771" w:rsidP="00B01771">
      <w:pPr>
        <w:pStyle w:val="a9"/>
        <w:numPr>
          <w:ilvl w:val="0"/>
          <w:numId w:val="1"/>
        </w:numPr>
        <w:rPr>
          <w:rFonts w:ascii="Times New Roman" w:hAnsi="Times New Roman" w:cs="Times New Roman"/>
          <w:sz w:val="24"/>
          <w:szCs w:val="24"/>
        </w:rPr>
      </w:pPr>
      <w:r w:rsidRPr="0037100B">
        <w:rPr>
          <w:rFonts w:ascii="Times New Roman" w:hAnsi="Times New Roman" w:cs="Times New Roman"/>
          <w:sz w:val="24"/>
          <w:szCs w:val="24"/>
        </w:rPr>
        <w:t xml:space="preserve">так как изменились требования к результатам обучения, то появилась необходимость в изменении системы оценивания. В данной программе применяется </w:t>
      </w:r>
      <w:r w:rsidRPr="0037100B">
        <w:rPr>
          <w:rFonts w:ascii="Times New Roman" w:hAnsi="Times New Roman" w:cs="Times New Roman"/>
          <w:b/>
          <w:sz w:val="24"/>
          <w:szCs w:val="24"/>
        </w:rPr>
        <w:t>технология оценивания</w:t>
      </w:r>
      <w:r w:rsidRPr="0037100B">
        <w:rPr>
          <w:rFonts w:ascii="Times New Roman" w:hAnsi="Times New Roman" w:cs="Times New Roman"/>
          <w:sz w:val="24"/>
          <w:szCs w:val="24"/>
        </w:rPr>
        <w:t>, которая соответствует новым требованиям к результату. В 1 классе я применяю алгоритм по самооценке.</w:t>
      </w:r>
    </w:p>
    <w:p w:rsidR="00B01771" w:rsidRPr="0037100B" w:rsidRDefault="00B01771" w:rsidP="00B01771">
      <w:pPr>
        <w:rPr>
          <w:rFonts w:ascii="Times New Roman" w:hAnsi="Times New Roman" w:cs="Times New Roman"/>
          <w:sz w:val="24"/>
          <w:szCs w:val="24"/>
        </w:rPr>
      </w:pPr>
    </w:p>
    <w:p w:rsidR="00B01771" w:rsidRPr="0037100B" w:rsidRDefault="00B01771" w:rsidP="0037100B">
      <w:pPr>
        <w:pStyle w:val="a9"/>
        <w:numPr>
          <w:ilvl w:val="0"/>
          <w:numId w:val="1"/>
        </w:numPr>
        <w:rPr>
          <w:rFonts w:ascii="Times New Roman" w:hAnsi="Times New Roman" w:cs="Times New Roman"/>
          <w:sz w:val="24"/>
          <w:szCs w:val="24"/>
        </w:rPr>
      </w:pPr>
      <w:r w:rsidRPr="0037100B">
        <w:rPr>
          <w:rFonts w:ascii="Times New Roman" w:hAnsi="Times New Roman" w:cs="Times New Roman"/>
          <w:sz w:val="24"/>
          <w:szCs w:val="24"/>
        </w:rPr>
        <w:t xml:space="preserve">Очень большое значение сейчас придают умению работать с информацией. На развитие этого умения направлена </w:t>
      </w:r>
      <w:r w:rsidRPr="0037100B">
        <w:rPr>
          <w:rFonts w:ascii="Times New Roman" w:hAnsi="Times New Roman" w:cs="Times New Roman"/>
          <w:b/>
          <w:sz w:val="24"/>
          <w:szCs w:val="24"/>
        </w:rPr>
        <w:t>технология продуктивного чтения.</w:t>
      </w:r>
      <w:r w:rsidRPr="0037100B">
        <w:rPr>
          <w:rFonts w:ascii="Times New Roman" w:hAnsi="Times New Roman" w:cs="Times New Roman"/>
          <w:sz w:val="24"/>
          <w:szCs w:val="24"/>
        </w:rPr>
        <w:t xml:space="preserve"> Работая по новой образовательной системе,  я стала выстраивать свои уроки по обучению грамоте и литературному чтению,  используя данн</w:t>
      </w:r>
      <w:r w:rsidR="0037100B" w:rsidRPr="0037100B">
        <w:rPr>
          <w:rFonts w:ascii="Times New Roman" w:hAnsi="Times New Roman" w:cs="Times New Roman"/>
          <w:sz w:val="24"/>
          <w:szCs w:val="24"/>
        </w:rPr>
        <w:t xml:space="preserve">ую технологию. Есть </w:t>
      </w:r>
      <w:r w:rsidRPr="0037100B">
        <w:rPr>
          <w:rFonts w:ascii="Times New Roman" w:hAnsi="Times New Roman" w:cs="Times New Roman"/>
          <w:sz w:val="24"/>
          <w:szCs w:val="24"/>
        </w:rPr>
        <w:t xml:space="preserve"> пе</w:t>
      </w:r>
      <w:r w:rsidR="0037100B" w:rsidRPr="0037100B">
        <w:rPr>
          <w:rFonts w:ascii="Times New Roman" w:hAnsi="Times New Roman" w:cs="Times New Roman"/>
          <w:sz w:val="24"/>
          <w:szCs w:val="24"/>
        </w:rPr>
        <w:t xml:space="preserve">рвые результаты: ребята </w:t>
      </w:r>
      <w:r w:rsidRPr="0037100B">
        <w:rPr>
          <w:rFonts w:ascii="Times New Roman" w:hAnsi="Times New Roman" w:cs="Times New Roman"/>
          <w:sz w:val="24"/>
          <w:szCs w:val="24"/>
        </w:rPr>
        <w:t>могут найти и закончить предложение из текста, хорошо ориентируются в последовательности дейс</w:t>
      </w:r>
      <w:r w:rsidR="0037100B" w:rsidRPr="0037100B">
        <w:rPr>
          <w:rFonts w:ascii="Times New Roman" w:hAnsi="Times New Roman" w:cs="Times New Roman"/>
          <w:sz w:val="24"/>
          <w:szCs w:val="24"/>
        </w:rPr>
        <w:t xml:space="preserve">твий,  прогнозируют  содержание, дают ответы на вопросы в явной и скрытой форме, </w:t>
      </w:r>
      <w:proofErr w:type="spellStart"/>
      <w:r w:rsidR="0037100B" w:rsidRPr="0037100B">
        <w:rPr>
          <w:rFonts w:ascii="Times New Roman" w:hAnsi="Times New Roman" w:cs="Times New Roman"/>
          <w:sz w:val="24"/>
          <w:szCs w:val="24"/>
        </w:rPr>
        <w:t>рпссуждаю</w:t>
      </w:r>
      <w:proofErr w:type="spellEnd"/>
      <w:r w:rsidR="0037100B" w:rsidRPr="0037100B">
        <w:rPr>
          <w:rFonts w:ascii="Times New Roman" w:hAnsi="Times New Roman" w:cs="Times New Roman"/>
          <w:sz w:val="24"/>
          <w:szCs w:val="24"/>
        </w:rPr>
        <w:t>.</w:t>
      </w:r>
    </w:p>
    <w:p w:rsidR="00B01771" w:rsidRPr="0037100B" w:rsidRDefault="00B01771" w:rsidP="00B01771">
      <w:pPr>
        <w:rPr>
          <w:rFonts w:ascii="Times New Roman" w:hAnsi="Times New Roman" w:cs="Times New Roman"/>
          <w:sz w:val="24"/>
          <w:szCs w:val="24"/>
        </w:rPr>
      </w:pPr>
    </w:p>
    <w:p w:rsidR="00B01771" w:rsidRPr="0037100B" w:rsidRDefault="00B01771" w:rsidP="0037100B">
      <w:pPr>
        <w:pStyle w:val="a9"/>
        <w:numPr>
          <w:ilvl w:val="0"/>
          <w:numId w:val="1"/>
        </w:numPr>
        <w:rPr>
          <w:rFonts w:ascii="Times New Roman" w:hAnsi="Times New Roman" w:cs="Times New Roman"/>
          <w:sz w:val="24"/>
          <w:szCs w:val="24"/>
        </w:rPr>
      </w:pPr>
      <w:r w:rsidRPr="0037100B">
        <w:rPr>
          <w:rFonts w:ascii="Times New Roman" w:hAnsi="Times New Roman" w:cs="Times New Roman"/>
          <w:sz w:val="24"/>
          <w:szCs w:val="24"/>
        </w:rPr>
        <w:t xml:space="preserve">Требование современного  времени, чтобы ребенок был конкурентно способным. Поэтому в работе учитель должен реализовывать </w:t>
      </w:r>
      <w:proofErr w:type="spellStart"/>
      <w:r w:rsidRPr="0037100B">
        <w:rPr>
          <w:rFonts w:ascii="Times New Roman" w:hAnsi="Times New Roman" w:cs="Times New Roman"/>
          <w:sz w:val="24"/>
          <w:szCs w:val="24"/>
        </w:rPr>
        <w:t>деятельностный</w:t>
      </w:r>
      <w:proofErr w:type="spellEnd"/>
      <w:r w:rsidRPr="0037100B">
        <w:rPr>
          <w:rFonts w:ascii="Times New Roman" w:hAnsi="Times New Roman" w:cs="Times New Roman"/>
          <w:sz w:val="24"/>
          <w:szCs w:val="24"/>
        </w:rPr>
        <w:t xml:space="preserve"> подход. На реализацию данного подхода работает технология </w:t>
      </w:r>
      <w:r w:rsidRPr="0037100B">
        <w:rPr>
          <w:rFonts w:ascii="Times New Roman" w:hAnsi="Times New Roman" w:cs="Times New Roman"/>
          <w:b/>
          <w:sz w:val="24"/>
          <w:szCs w:val="24"/>
        </w:rPr>
        <w:t>проблемно – диалогического обучения</w:t>
      </w:r>
      <w:r w:rsidRPr="0037100B">
        <w:rPr>
          <w:rFonts w:ascii="Times New Roman" w:hAnsi="Times New Roman" w:cs="Times New Roman"/>
          <w:sz w:val="24"/>
          <w:szCs w:val="24"/>
        </w:rPr>
        <w:t>. Человек начинает мыслить только тогда, когда у него появляется потребность что–то понять. Мышление начинается с проблемы или вопроса, удивления или недоумения. Проблемная ситуация создаётся с учётом реальных противоречий, значимых для детей. Только в этом случае он является  источником мотивации их познавательной деятельности, активизирует и направляет их мышление. И научить этому, можно только начиная с начальной школы.</w:t>
      </w:r>
    </w:p>
    <w:p w:rsidR="00B01771" w:rsidRPr="0037100B" w:rsidRDefault="00B01771" w:rsidP="00B01771">
      <w:pPr>
        <w:spacing w:after="0" w:line="240" w:lineRule="auto"/>
        <w:ind w:firstLine="708"/>
        <w:rPr>
          <w:rFonts w:ascii="Times New Roman" w:hAnsi="Times New Roman" w:cs="Times New Roman"/>
          <w:sz w:val="24"/>
          <w:szCs w:val="24"/>
        </w:rPr>
      </w:pPr>
      <w:r w:rsidRPr="0037100B">
        <w:rPr>
          <w:rFonts w:ascii="Times New Roman" w:hAnsi="Times New Roman" w:cs="Times New Roman"/>
          <w:sz w:val="24"/>
          <w:szCs w:val="24"/>
        </w:rPr>
        <w:t xml:space="preserve">Наряду с фронтальной и индивидуальной формами  работы на уроке организую  работу в парах, работы в малых группах. </w:t>
      </w:r>
    </w:p>
    <w:p w:rsidR="00B01771" w:rsidRPr="0037100B" w:rsidRDefault="00B01771" w:rsidP="00B01771">
      <w:pPr>
        <w:spacing w:after="0" w:line="240" w:lineRule="auto"/>
        <w:ind w:firstLine="708"/>
        <w:rPr>
          <w:rFonts w:ascii="Times New Roman" w:hAnsi="Times New Roman" w:cs="Times New Roman"/>
          <w:sz w:val="24"/>
          <w:szCs w:val="24"/>
        </w:rPr>
      </w:pPr>
    </w:p>
    <w:p w:rsidR="00B01771" w:rsidRPr="0037100B" w:rsidRDefault="00B01771" w:rsidP="00B01771">
      <w:pPr>
        <w:rPr>
          <w:rFonts w:ascii="Times New Roman" w:hAnsi="Times New Roman" w:cs="Times New Roman"/>
          <w:sz w:val="24"/>
          <w:szCs w:val="24"/>
        </w:rPr>
      </w:pPr>
      <w:r w:rsidRPr="0037100B">
        <w:rPr>
          <w:rFonts w:ascii="Times New Roman" w:hAnsi="Times New Roman" w:cs="Times New Roman"/>
          <w:sz w:val="24"/>
          <w:szCs w:val="24"/>
        </w:rPr>
        <w:t>Результата работы: дети научились формулировать тему и задачи урока, проводят небольшие исследования для раскрытия темы, работают в парах и группах, участвуют в постановке проблемы, повысилась учебная мотивация.</w:t>
      </w:r>
    </w:p>
    <w:p w:rsidR="00B01771" w:rsidRPr="0037100B" w:rsidRDefault="00B01771" w:rsidP="005122D7">
      <w:pPr>
        <w:pStyle w:val="a6"/>
        <w:spacing w:before="0" w:beforeAutospacing="0" w:after="240" w:afterAutospacing="0" w:line="312" w:lineRule="atLeast"/>
        <w:textAlignment w:val="baseline"/>
        <w:rPr>
          <w:color w:val="373737"/>
        </w:rPr>
      </w:pPr>
    </w:p>
    <w:p w:rsidR="00F00206" w:rsidRPr="0037100B" w:rsidRDefault="00F00206" w:rsidP="00F00206">
      <w:pPr>
        <w:rPr>
          <w:rFonts w:ascii="Times New Roman" w:hAnsi="Times New Roman" w:cs="Times New Roman"/>
          <w:sz w:val="24"/>
          <w:szCs w:val="24"/>
        </w:rPr>
      </w:pPr>
    </w:p>
    <w:sectPr w:rsidR="00F00206" w:rsidRPr="0037100B" w:rsidSect="004D1A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C5CF7"/>
    <w:multiLevelType w:val="hybridMultilevel"/>
    <w:tmpl w:val="54C0C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206"/>
    <w:rsid w:val="0000058A"/>
    <w:rsid w:val="00014597"/>
    <w:rsid w:val="000145EF"/>
    <w:rsid w:val="00046CF0"/>
    <w:rsid w:val="00052C22"/>
    <w:rsid w:val="00237581"/>
    <w:rsid w:val="0037100B"/>
    <w:rsid w:val="004317D2"/>
    <w:rsid w:val="004D109A"/>
    <w:rsid w:val="004D1A9E"/>
    <w:rsid w:val="005122D7"/>
    <w:rsid w:val="005423D3"/>
    <w:rsid w:val="005F6AC5"/>
    <w:rsid w:val="0065341D"/>
    <w:rsid w:val="00712FBA"/>
    <w:rsid w:val="00845CC8"/>
    <w:rsid w:val="008D6C9C"/>
    <w:rsid w:val="009562EA"/>
    <w:rsid w:val="009F4446"/>
    <w:rsid w:val="00A029F4"/>
    <w:rsid w:val="00B01771"/>
    <w:rsid w:val="00B3668F"/>
    <w:rsid w:val="00B405C7"/>
    <w:rsid w:val="00C1210A"/>
    <w:rsid w:val="00D4201A"/>
    <w:rsid w:val="00D4651A"/>
    <w:rsid w:val="00D77AEE"/>
    <w:rsid w:val="00E56B97"/>
    <w:rsid w:val="00F00206"/>
    <w:rsid w:val="00F2239D"/>
    <w:rsid w:val="00FD7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9E"/>
  </w:style>
  <w:style w:type="paragraph" w:styleId="9">
    <w:name w:val="heading 9"/>
    <w:basedOn w:val="a"/>
    <w:next w:val="a"/>
    <w:link w:val="90"/>
    <w:qFormat/>
    <w:rsid w:val="004D109A"/>
    <w:pPr>
      <w:keepNext/>
      <w:spacing w:after="0" w:line="240" w:lineRule="auto"/>
      <w:jc w:val="both"/>
      <w:outlineLvl w:val="8"/>
    </w:pPr>
    <w:rPr>
      <w:rFonts w:ascii="Arial" w:eastAsia="Times New Roman" w:hAnsi="Arial" w:cs="Arial"/>
      <w:b/>
      <w:bCs/>
      <w:sz w:val="19"/>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6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68F"/>
    <w:rPr>
      <w:rFonts w:ascii="Tahoma" w:hAnsi="Tahoma" w:cs="Tahoma"/>
      <w:sz w:val="16"/>
      <w:szCs w:val="16"/>
    </w:rPr>
  </w:style>
  <w:style w:type="table" w:styleId="a5">
    <w:name w:val="Table Grid"/>
    <w:basedOn w:val="a1"/>
    <w:uiPriority w:val="59"/>
    <w:rsid w:val="00F223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12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rsid w:val="00014597"/>
    <w:pPr>
      <w:spacing w:after="0" w:line="240" w:lineRule="auto"/>
      <w:jc w:val="both"/>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01459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4D109A"/>
    <w:rPr>
      <w:rFonts w:ascii="Arial" w:eastAsia="Times New Roman" w:hAnsi="Arial" w:cs="Arial"/>
      <w:b/>
      <w:bCs/>
      <w:sz w:val="19"/>
      <w:szCs w:val="24"/>
      <w:lang w:eastAsia="ru-RU"/>
    </w:rPr>
  </w:style>
  <w:style w:type="paragraph" w:styleId="a9">
    <w:name w:val="List Paragraph"/>
    <w:basedOn w:val="a"/>
    <w:uiPriority w:val="34"/>
    <w:qFormat/>
    <w:rsid w:val="00B01771"/>
    <w:pPr>
      <w:ind w:left="720"/>
      <w:contextualSpacing/>
    </w:pPr>
  </w:style>
</w:styles>
</file>

<file path=word/webSettings.xml><?xml version="1.0" encoding="utf-8"?>
<w:webSettings xmlns:r="http://schemas.openxmlformats.org/officeDocument/2006/relationships" xmlns:w="http://schemas.openxmlformats.org/wordprocessingml/2006/main">
  <w:divs>
    <w:div w:id="1302030457">
      <w:bodyDiv w:val="1"/>
      <w:marLeft w:val="0"/>
      <w:marRight w:val="0"/>
      <w:marTop w:val="0"/>
      <w:marBottom w:val="0"/>
      <w:divBdr>
        <w:top w:val="none" w:sz="0" w:space="0" w:color="auto"/>
        <w:left w:val="none" w:sz="0" w:space="0" w:color="auto"/>
        <w:bottom w:val="none" w:sz="0" w:space="0" w:color="auto"/>
        <w:right w:val="none" w:sz="0" w:space="0" w:color="auto"/>
      </w:divBdr>
    </w:div>
    <w:div w:id="140734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Столбец1</c:v>
                </c:pt>
              </c:strCache>
            </c:strRef>
          </c:tx>
          <c:cat>
            <c:strRef>
              <c:f>Лист1!$A$2:$A$5</c:f>
              <c:strCache>
                <c:ptCount val="3"/>
                <c:pt idx="0">
                  <c:v>1 группа</c:v>
                </c:pt>
                <c:pt idx="1">
                  <c:v>2 группа</c:v>
                </c:pt>
                <c:pt idx="2">
                  <c:v>3 группа</c:v>
                </c:pt>
              </c:strCache>
            </c:strRef>
          </c:cat>
          <c:val>
            <c:numRef>
              <c:f>Лист1!$B$2:$B$5</c:f>
              <c:numCache>
                <c:formatCode>General</c:formatCode>
                <c:ptCount val="4"/>
                <c:pt idx="0">
                  <c:v>21</c:v>
                </c:pt>
                <c:pt idx="1">
                  <c:v>5</c:v>
                </c:pt>
                <c:pt idx="2">
                  <c:v>3</c:v>
                </c:pt>
              </c:numCache>
            </c:numRef>
          </c:val>
        </c:ser>
        <c:ser>
          <c:idx val="1"/>
          <c:order val="1"/>
          <c:tx>
            <c:strRef>
              <c:f>Лист1!$C$1</c:f>
              <c:strCache>
                <c:ptCount val="1"/>
                <c:pt idx="0">
                  <c:v>Столбец2</c:v>
                </c:pt>
              </c:strCache>
            </c:strRef>
          </c:tx>
          <c:cat>
            <c:strRef>
              <c:f>Лист1!$A$2:$A$5</c:f>
              <c:strCache>
                <c:ptCount val="3"/>
                <c:pt idx="0">
                  <c:v>1 группа</c:v>
                </c:pt>
                <c:pt idx="1">
                  <c:v>2 группа</c:v>
                </c:pt>
                <c:pt idx="2">
                  <c:v>3 группа</c:v>
                </c:pt>
              </c:strCache>
            </c:strRef>
          </c:cat>
          <c:val>
            <c:numRef>
              <c:f>Лист1!$C$2:$C$5</c:f>
              <c:numCache>
                <c:formatCode>General</c:formatCode>
                <c:ptCount val="4"/>
              </c:numCache>
            </c:numRef>
          </c:val>
        </c:ser>
        <c:ser>
          <c:idx val="2"/>
          <c:order val="2"/>
          <c:tx>
            <c:strRef>
              <c:f>Лист1!$D$1</c:f>
              <c:strCache>
                <c:ptCount val="1"/>
                <c:pt idx="0">
                  <c:v>Столбец3</c:v>
                </c:pt>
              </c:strCache>
            </c:strRef>
          </c:tx>
          <c:cat>
            <c:strRef>
              <c:f>Лист1!$A$2:$A$5</c:f>
              <c:strCache>
                <c:ptCount val="3"/>
                <c:pt idx="0">
                  <c:v>1 группа</c:v>
                </c:pt>
                <c:pt idx="1">
                  <c:v>2 группа</c:v>
                </c:pt>
                <c:pt idx="2">
                  <c:v>3 группа</c:v>
                </c:pt>
              </c:strCache>
            </c:strRef>
          </c:cat>
          <c:val>
            <c:numRef>
              <c:f>Лист1!$D$2:$D$5</c:f>
              <c:numCache>
                <c:formatCode>General</c:formatCode>
                <c:ptCount val="4"/>
              </c:numCache>
            </c:numRef>
          </c:val>
        </c:ser>
        <c:axId val="105419904"/>
        <c:axId val="105421824"/>
      </c:barChart>
      <c:catAx>
        <c:axId val="105419904"/>
        <c:scaling>
          <c:orientation val="minMax"/>
        </c:scaling>
        <c:axPos val="b"/>
        <c:numFmt formatCode="General" sourceLinked="1"/>
        <c:tickLblPos val="nextTo"/>
        <c:crossAx val="105421824"/>
        <c:crosses val="autoZero"/>
        <c:auto val="1"/>
        <c:lblAlgn val="ctr"/>
        <c:lblOffset val="100"/>
      </c:catAx>
      <c:valAx>
        <c:axId val="105421824"/>
        <c:scaling>
          <c:orientation val="minMax"/>
        </c:scaling>
        <c:axPos val="l"/>
        <c:majorGridlines/>
        <c:numFmt formatCode="General" sourceLinked="1"/>
        <c:tickLblPos val="nextTo"/>
        <c:crossAx val="10541990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Столбец1</c:v>
                </c:pt>
              </c:strCache>
            </c:strRef>
          </c:tx>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Лист1!$B$2:$B$6</c:f>
              <c:numCache>
                <c:formatCode>General</c:formatCode>
                <c:ptCount val="5"/>
                <c:pt idx="0">
                  <c:v>8</c:v>
                </c:pt>
                <c:pt idx="1">
                  <c:v>3</c:v>
                </c:pt>
                <c:pt idx="2">
                  <c:v>11</c:v>
                </c:pt>
                <c:pt idx="3">
                  <c:v>5</c:v>
                </c:pt>
                <c:pt idx="4">
                  <c:v>2</c:v>
                </c:pt>
              </c:numCache>
            </c:numRef>
          </c:val>
        </c:ser>
        <c:ser>
          <c:idx val="1"/>
          <c:order val="1"/>
          <c:tx>
            <c:strRef>
              <c:f>Лист1!$C$1</c:f>
              <c:strCache>
                <c:ptCount val="1"/>
                <c:pt idx="0">
                  <c:v>Столбец2</c:v>
                </c:pt>
              </c:strCache>
            </c:strRef>
          </c:tx>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Лист1!$C$2:$C$6</c:f>
              <c:numCache>
                <c:formatCode>General</c:formatCode>
                <c:ptCount val="5"/>
              </c:numCache>
            </c:numRef>
          </c:val>
        </c:ser>
        <c:ser>
          <c:idx val="2"/>
          <c:order val="2"/>
          <c:tx>
            <c:strRef>
              <c:f>Лист1!$D$1</c:f>
              <c:strCache>
                <c:ptCount val="1"/>
                <c:pt idx="0">
                  <c:v>Столбец3</c:v>
                </c:pt>
              </c:strCache>
            </c:strRef>
          </c:tx>
          <c:cat>
            <c:strRef>
              <c:f>Лист1!$A$2:$A$6</c:f>
              <c:strCache>
                <c:ptCount val="5"/>
                <c:pt idx="0">
                  <c:v>высокий</c:v>
                </c:pt>
                <c:pt idx="1">
                  <c:v>выше среднего</c:v>
                </c:pt>
                <c:pt idx="2">
                  <c:v>средний</c:v>
                </c:pt>
                <c:pt idx="3">
                  <c:v>ниже среднего</c:v>
                </c:pt>
                <c:pt idx="4">
                  <c:v>низкий</c:v>
                </c:pt>
              </c:strCache>
            </c:strRef>
          </c:cat>
          <c:val>
            <c:numRef>
              <c:f>Лист1!$D$2:$D$6</c:f>
              <c:numCache>
                <c:formatCode>General</c:formatCode>
                <c:ptCount val="5"/>
              </c:numCache>
            </c:numRef>
          </c:val>
        </c:ser>
        <c:axId val="140594176"/>
        <c:axId val="105313024"/>
      </c:barChart>
      <c:catAx>
        <c:axId val="140594176"/>
        <c:scaling>
          <c:orientation val="minMax"/>
        </c:scaling>
        <c:axPos val="b"/>
        <c:tickLblPos val="nextTo"/>
        <c:crossAx val="105313024"/>
        <c:crosses val="autoZero"/>
        <c:auto val="1"/>
        <c:lblAlgn val="ctr"/>
        <c:lblOffset val="100"/>
      </c:catAx>
      <c:valAx>
        <c:axId val="105313024"/>
        <c:scaling>
          <c:orientation val="minMax"/>
        </c:scaling>
        <c:axPos val="l"/>
        <c:majorGridlines/>
        <c:numFmt formatCode="General" sourceLinked="1"/>
        <c:tickLblPos val="nextTo"/>
        <c:crossAx val="14059417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7DBC7-4C20-4BEF-A9D6-37A0F19C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2013-06-04T13:26:00Z</cp:lastPrinted>
  <dcterms:created xsi:type="dcterms:W3CDTF">2013-06-04T12:40:00Z</dcterms:created>
  <dcterms:modified xsi:type="dcterms:W3CDTF">2013-06-04T13:27:00Z</dcterms:modified>
</cp:coreProperties>
</file>