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E9" w:rsidRPr="00D166E9" w:rsidRDefault="00D166E9" w:rsidP="00D16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6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УТВЕРЖДАЮ</w:t>
      </w:r>
    </w:p>
    <w:p w:rsidR="00D166E9" w:rsidRPr="00D166E9" w:rsidRDefault="00D166E9" w:rsidP="00D16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«ООШ  № 5» </w:t>
      </w:r>
    </w:p>
    <w:p w:rsidR="00D166E9" w:rsidRPr="00D166E9" w:rsidRDefault="00D166E9" w:rsidP="00D16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6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proofErr w:type="gramStart"/>
      <w:r w:rsidRPr="00D166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.Л</w:t>
      </w:r>
      <w:proofErr w:type="gramEnd"/>
      <w:r w:rsidRPr="00D166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есосибирска</w:t>
      </w:r>
      <w:proofErr w:type="spellEnd"/>
    </w:p>
    <w:p w:rsidR="00D166E9" w:rsidRPr="00D166E9" w:rsidRDefault="00D166E9" w:rsidP="00D16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66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D166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/Н.А. Попова/</w:t>
      </w:r>
    </w:p>
    <w:p w:rsidR="00D166E9" w:rsidRPr="00D166E9" w:rsidRDefault="00D166E9" w:rsidP="00D16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________________2014 года</w:t>
      </w:r>
    </w:p>
    <w:p w:rsidR="00646BC4" w:rsidRDefault="00646BC4"/>
    <w:p w:rsidR="00D166E9" w:rsidRDefault="00D166E9"/>
    <w:p w:rsidR="00D166E9" w:rsidRDefault="00D166E9"/>
    <w:p w:rsidR="000F2350" w:rsidRPr="000F2350" w:rsidRDefault="000F2350" w:rsidP="000F235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0F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2350" w:rsidRPr="000F2350" w:rsidRDefault="000F2350" w:rsidP="000F235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школьного 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Всероссийского конкурса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«Учитель года - 2015» </w:t>
      </w:r>
    </w:p>
    <w:p w:rsidR="000F2350" w:rsidRPr="000F2350" w:rsidRDefault="000F2350" w:rsidP="000F2350">
      <w:pPr>
        <w:numPr>
          <w:ilvl w:val="0"/>
          <w:numId w:val="1"/>
        </w:num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F2350" w:rsidRPr="000F2350" w:rsidRDefault="000F2350" w:rsidP="000F2350">
      <w:pPr>
        <w:spacing w:after="0" w:line="240" w:lineRule="atLeast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и структуру проведения конкурса «Учитель года- 2015»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сроки, требования к участникам конкурса, конкурсным материалам и испытаниям,  правила оценивания и принятия решений конкурсной комиссией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проводится с целью выявления талантливых педагогов, их поддержки и поощрения; повышения социального статуса педагогов и престижа учительского труда, распространения инновационного педагогического опыта лучших учителей, 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государственный образовательных стандартов (далее – ФГОС).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конкурса являются учителя,  реализующие программы начального общего, основного общего,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имеющие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не менее пяти лет;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результаты учебных и</w:t>
      </w:r>
      <w:r w:rsidR="0095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0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="0095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учащихся.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50" w:rsidRPr="000F2350" w:rsidRDefault="000F2350" w:rsidP="000F2350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конкурса</w:t>
      </w:r>
    </w:p>
    <w:p w:rsidR="000F2350" w:rsidRPr="000F2350" w:rsidRDefault="000F2350" w:rsidP="000F2350">
      <w:pPr>
        <w:spacing w:line="240" w:lineRule="atLeast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 w:rsidR="00E63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этап конкурса проводится с 9 по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2015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950BFE" w:rsidRPr="000F2350" w:rsidRDefault="00950BFE" w:rsidP="00950BFE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Первый этап конкурса (Мастер-класс) проводится 9-12 января 2015года; второй этап конкурса (отрытый урок) проводится 12-14 января 2015 года.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50" w:rsidRPr="000F2350" w:rsidRDefault="000F2350" w:rsidP="000F2350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мероприятия</w:t>
      </w:r>
    </w:p>
    <w:p w:rsidR="000F2350" w:rsidRPr="000F2350" w:rsidRDefault="000F2350" w:rsidP="000F2350">
      <w:pPr>
        <w:spacing w:line="240" w:lineRule="atLeast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6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r w:rsidR="00D166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два конкурсных задания:</w:t>
      </w:r>
    </w:p>
    <w:p w:rsidR="00950BFE" w:rsidRPr="000F2350" w:rsidRDefault="00950BFE" w:rsidP="00950BFE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</w:t>
      </w:r>
      <w:r w:rsidRPr="000F23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«Мастер-класс».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BFE" w:rsidRPr="000F2350" w:rsidRDefault="00950BFE" w:rsidP="00950BFE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конкурсного задания: публичная индивидуальная демонстрация воспитательных  технологий (методов, эффективных приемов и др.).</w:t>
      </w:r>
    </w:p>
    <w:p w:rsidR="00950BFE" w:rsidRPr="000F2350" w:rsidRDefault="00950BFE" w:rsidP="00950BFE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перспективного опыта в области развития патриотизма, гражданственности и нравственности подрастающего поколения, демонстрация педагогического мастерства в передаче инновационного опыта (регламент - до 25 минут, включая вопросы жюри).</w:t>
      </w:r>
    </w:p>
    <w:p w:rsidR="00950BFE" w:rsidRPr="000F2350" w:rsidRDefault="00950BFE" w:rsidP="00950BFE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конкурсного задания: ценность и методическое обоснование предлагаемых способов воспитания, профессиональная компетентность, способность к импровизации, коммуникативная культура. </w:t>
      </w:r>
    </w:p>
    <w:p w:rsidR="00950BFE" w:rsidRDefault="00950BFE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Конкурсное задание </w:t>
      </w:r>
      <w:r w:rsidRPr="000F23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«Урок».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350" w:rsidRPr="000F2350" w:rsidRDefault="000F2350" w:rsidP="000F2350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конкурсного задания: урок по предмету (регламент – 35 минут, самоанализ урока и вопросы жюри (10 мин</w:t>
      </w:r>
      <w:r w:rsidR="00950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ут))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оценивается жюри</w:t>
      </w:r>
      <w:r w:rsidR="0095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конкурсного задания: компетентность, </w:t>
      </w:r>
      <w:proofErr w:type="spellStart"/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креативность, </w:t>
      </w:r>
      <w:proofErr w:type="spellStart"/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2350" w:rsidRPr="000F2350" w:rsidRDefault="0097507B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="000F2350"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определении абсолютного победителя учитывается сумма всех баллов, полученных </w:t>
      </w:r>
      <w:r w:rsidR="00950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второго конкурсного задания</w:t>
      </w:r>
      <w:r w:rsidR="000F2350"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Информация о  </w:t>
      </w:r>
      <w:proofErr w:type="gramStart"/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публикуется на школьном сайте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50" w:rsidRPr="000F2350" w:rsidRDefault="000F2350" w:rsidP="000F2350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и счетная комиссия конкурса</w:t>
      </w:r>
    </w:p>
    <w:p w:rsidR="000F2350" w:rsidRPr="000F2350" w:rsidRDefault="000F2350" w:rsidP="000F2350">
      <w:pPr>
        <w:spacing w:line="240" w:lineRule="atLeast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оценивания конкурсных заданий создается жюри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жюри могут входить педагоги школы, представители администрации школы, члены Управляющего совета.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ут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верждается директором школы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конкурсному заданию члены жюри заполняют оценочные ведомости. 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50" w:rsidRPr="000F2350" w:rsidRDefault="000F2350" w:rsidP="000F2350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абсолютного победителя конкурса</w:t>
      </w:r>
    </w:p>
    <w:p w:rsidR="000F2350" w:rsidRPr="000F2350" w:rsidRDefault="000F2350" w:rsidP="000F2350">
      <w:pPr>
        <w:spacing w:line="240" w:lineRule="atLeast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Жюри оценивают выполнение всех конкурсных заданий в баллах в соответствии с критериями, 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настоящим Положением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 конкурса, набравший наибольшее количество баллов по рез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ультатам  двух заданий 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абсолютным победителем </w:t>
      </w:r>
      <w:r w:rsidR="0097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тура конкурса и  является  представителем МБОУ «ООШ №5»</w:t>
      </w:r>
      <w:r w:rsidR="00D1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муниципальном этапе конкурса «Учитель года 2015»</w:t>
      </w: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50" w:rsidRPr="000F2350" w:rsidRDefault="000F2350" w:rsidP="000F2350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победителей конкурса</w:t>
      </w:r>
    </w:p>
    <w:p w:rsidR="000F2350" w:rsidRPr="000F2350" w:rsidRDefault="000F2350" w:rsidP="000F2350">
      <w:pPr>
        <w:spacing w:line="240" w:lineRule="atLeast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350" w:rsidRPr="000F2350" w:rsidRDefault="000F2350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Награждение участников, объявление и награждение абсолютного победителя конкурса осуществляет</w:t>
      </w:r>
      <w:r w:rsidR="00D1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 заседании Педагогического совета</w:t>
      </w:r>
      <w:r w:rsidRPr="000F2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350" w:rsidRDefault="00D166E9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Вопрос о материальном стимулировании участников и победителя школьного этапа конкурса решается на заседании комиссии по распределению стимулирующих выплат.</w:t>
      </w: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5F" w:rsidRPr="00BA6B5F" w:rsidRDefault="00BA6B5F" w:rsidP="00BA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A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Конкурсное задание «Мастер-класс»</w:t>
      </w:r>
    </w:p>
    <w:p w:rsidR="00BA6B5F" w:rsidRPr="00BA6B5F" w:rsidRDefault="00BA6B5F" w:rsidP="00BA6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A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уровень готовности  к распространению инновационного педагогического        опыта.</w:t>
      </w:r>
    </w:p>
    <w:p w:rsidR="00BA6B5F" w:rsidRPr="00BA6B5F" w:rsidRDefault="00BA6B5F" w:rsidP="00BA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мастер-класса</w:t>
            </w:r>
          </w:p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максимальное  кол-во баллов)</w:t>
            </w:r>
          </w:p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BA6B5F" w:rsidRPr="00BA6B5F" w:rsidTr="005B3162">
        <w:tc>
          <w:tcPr>
            <w:tcW w:w="9571" w:type="dxa"/>
            <w:gridSpan w:val="2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1.Содержательный аспект (20 баллов)</w:t>
            </w: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сущность предлагаемой проблемы(5 баллов);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идея реализации проблемы (5 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актуальность и научность (5 баллов).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способность к методическому  и научному обобщению(5 баллов).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9571" w:type="dxa"/>
            <w:gridSpan w:val="2"/>
          </w:tcPr>
          <w:p w:rsidR="00BA6B5F" w:rsidRPr="00BA6B5F" w:rsidRDefault="00BA6B5F" w:rsidP="00BA6B5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A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BA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 (20 баллов):</w:t>
            </w: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приемы мотивации участников мастер-класса (5 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способность к распространению педагогического опыта (5баллов)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технологичность (5 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оптимальность используемых средств решения проблемы (5 баллов).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9571" w:type="dxa"/>
            <w:gridSpan w:val="2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BA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.Личностные качества  (30 баллов)</w:t>
            </w: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способность к импровизации (5 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степень воздействия на аудиторию (5 баллов);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эрудиция (5 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стиль общения (5 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артистичность (5 баллов)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lang w:eastAsia="ru-RU"/>
              </w:rPr>
              <w:t>общая культура (5 баллов).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6B5F" w:rsidRPr="00BA6B5F" w:rsidTr="005B3162">
        <w:tc>
          <w:tcPr>
            <w:tcW w:w="4785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</w:tcPr>
          <w:p w:rsidR="00BA6B5F" w:rsidRPr="00BA6B5F" w:rsidRDefault="00BA6B5F" w:rsidP="00B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B5F" w:rsidRPr="00BA6B5F" w:rsidRDefault="00BA6B5F" w:rsidP="00BA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5F" w:rsidRPr="00BA6B5F" w:rsidRDefault="00BA6B5F" w:rsidP="00BA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5F" w:rsidRPr="00BA6B5F" w:rsidRDefault="00BA6B5F" w:rsidP="00BA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5F" w:rsidRPr="00BA6B5F" w:rsidRDefault="00BA6B5F" w:rsidP="00BA6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5F" w:rsidRPr="000F2350" w:rsidRDefault="00BA6B5F" w:rsidP="000F235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B5F" w:rsidRPr="000F2350" w:rsidSect="00D166E9">
      <w:pgSz w:w="11909" w:h="16834"/>
      <w:pgMar w:top="851" w:right="1134" w:bottom="851" w:left="1134" w:header="720" w:footer="720" w:gutter="0"/>
      <w:cols w:sep="1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646"/>
    <w:multiLevelType w:val="hybridMultilevel"/>
    <w:tmpl w:val="F2F8DED8"/>
    <w:lvl w:ilvl="0" w:tplc="C8FAD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E3"/>
    <w:rsid w:val="000F2350"/>
    <w:rsid w:val="00195706"/>
    <w:rsid w:val="00646BC4"/>
    <w:rsid w:val="008B5FE3"/>
    <w:rsid w:val="00950BFE"/>
    <w:rsid w:val="0097507B"/>
    <w:rsid w:val="00BA6B5F"/>
    <w:rsid w:val="00D166E9"/>
    <w:rsid w:val="00E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zawuch</dc:creator>
  <cp:keywords/>
  <dc:description/>
  <cp:lastModifiedBy>zawuch</cp:lastModifiedBy>
  <cp:revision>4</cp:revision>
  <cp:lastPrinted>2014-12-25T05:48:00Z</cp:lastPrinted>
  <dcterms:created xsi:type="dcterms:W3CDTF">2014-12-23T06:32:00Z</dcterms:created>
  <dcterms:modified xsi:type="dcterms:W3CDTF">2014-12-25T05:48:00Z</dcterms:modified>
</cp:coreProperties>
</file>